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B8C" w14:textId="35C65336" w:rsidR="007B4B1E" w:rsidRDefault="00FF5C1B" w:rsidP="000B73F9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29B4C45A">
                <wp:simplePos x="0" y="0"/>
                <wp:positionH relativeFrom="page">
                  <wp:posOffset>5912485</wp:posOffset>
                </wp:positionH>
                <wp:positionV relativeFrom="paragraph">
                  <wp:posOffset>-1304290</wp:posOffset>
                </wp:positionV>
                <wp:extent cx="1676400" cy="590550"/>
                <wp:effectExtent l="0" t="0" r="0" b="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9055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2EDB45E4" w:rsidR="00905356" w:rsidRDefault="00BB568F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Year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465.55pt;margin-top:-102.7pt;width:132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" fillcolor="#dbd7d2 [3206]" stroked="f" strokeweight="2pt">
                <v:textbox>
                  <w:txbxContent>
                    <w:p w14:paraId="08EEF74A" w14:textId="2EDB45E4" w:rsidR="00905356" w:rsidRDefault="00BB568F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Year 5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C54F05">
        <w:rPr>
          <w:noProof/>
        </w:rPr>
        <w:t>Surface area</w:t>
      </w:r>
      <w:r w:rsidR="0038391E">
        <w:rPr>
          <w:noProof/>
        </w:rPr>
        <w:t xml:space="preserve"> investigation planner</w:t>
      </w:r>
    </w:p>
    <w:p w14:paraId="3971F3AA" w14:textId="77777777" w:rsidR="000B73F9" w:rsidRDefault="000B73F9" w:rsidP="00234D51">
      <w:pPr>
        <w:rPr>
          <w:bCs/>
          <w:lang w:val="en-GB"/>
        </w:rPr>
      </w:pPr>
    </w:p>
    <w:tbl>
      <w:tblPr>
        <w:tblStyle w:val="TableGrid10"/>
        <w:tblW w:w="9954" w:type="dxa"/>
        <w:tblInd w:w="-36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153"/>
        <w:gridCol w:w="1574"/>
        <w:gridCol w:w="1534"/>
        <w:gridCol w:w="3693"/>
      </w:tblGrid>
      <w:tr w:rsidR="00F80812" w14:paraId="1A65C0BC" w14:textId="77777777" w:rsidTr="00F80812"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0B24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What are you going to investigate? </w:t>
            </w:r>
          </w:p>
          <w:p w14:paraId="35CD1AED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color w:val="477DBD" w:themeColor="accent1"/>
                <w:lang w:eastAsia="en-GB"/>
              </w:rPr>
              <w:t>Can you write it as a question?</w:t>
            </w:r>
          </w:p>
          <w:p w14:paraId="188ECE71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39927E72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409BA80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17697C11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4C95398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7A98C9A1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527C1668" w14:textId="77777777" w:rsidR="00F80812" w:rsidRDefault="00F80812">
            <w:pPr>
              <w:spacing w:line="233" w:lineRule="atLeast"/>
              <w:rPr>
                <w:lang w:val="en-US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636D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What do you predict will happen? Why?</w:t>
            </w:r>
          </w:p>
          <w:p w14:paraId="75175005" w14:textId="03E12FB4" w:rsidR="00F80812" w:rsidRDefault="00F80812">
            <w:pPr>
              <w:spacing w:line="233" w:lineRule="atLeast"/>
              <w:rPr>
                <w:lang w:val="en-US"/>
              </w:rPr>
            </w:pPr>
            <w:r>
              <w:rPr>
                <w:rFonts w:ascii="Arial" w:hAnsi="Arial" w:cs="Arial"/>
                <w:color w:val="477DBD" w:themeColor="accent1"/>
                <w:lang w:eastAsia="en-GB"/>
              </w:rPr>
              <w:t>Give scientific explanations for your prediction</w:t>
            </w:r>
            <w:r w:rsidR="00C1218E">
              <w:rPr>
                <w:rFonts w:ascii="Arial" w:hAnsi="Arial" w:cs="Arial"/>
                <w:color w:val="477DBD" w:themeColor="accent1"/>
                <w:lang w:eastAsia="en-GB"/>
              </w:rPr>
              <w:t>.</w:t>
            </w:r>
          </w:p>
        </w:tc>
      </w:tr>
      <w:tr w:rsidR="00F80812" w14:paraId="26FA0FFA" w14:textId="77777777" w:rsidTr="00F80812">
        <w:tc>
          <w:tcPr>
            <w:tcW w:w="9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BBF2" w14:textId="77777777" w:rsidR="00F80812" w:rsidRDefault="00F80812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 make this a fair test what things (variables) are you going to:</w:t>
            </w:r>
          </w:p>
        </w:tc>
      </w:tr>
      <w:tr w:rsidR="00F80812" w14:paraId="129A6853" w14:textId="77777777" w:rsidTr="00F80812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B439" w14:textId="3B978BB3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Change?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br/>
              <w:t>Change only one thing</w:t>
            </w:r>
            <w:r w:rsidR="0003559B">
              <w:rPr>
                <w:rFonts w:ascii="Arial" w:hAnsi="Arial" w:cs="Arial"/>
                <w:color w:val="477DBD" w:themeColor="accent1"/>
                <w:lang w:eastAsia="en-GB"/>
              </w:rPr>
              <w:t>.</w:t>
            </w:r>
          </w:p>
          <w:p w14:paraId="5A65D6B5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0FEABC18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3B3E8C22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6992BCA8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3D5C5DBC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49BF7F5B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5285AC43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6D2E56E3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F31A" w14:textId="52CC9352" w:rsidR="00F80812" w:rsidRP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Measure?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br/>
              <w:t>What would the change affect?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FF9A" w14:textId="28706D01" w:rsidR="00F80812" w:rsidRP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Keep the same?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br/>
              <w:t>Which variables will you control?</w:t>
            </w:r>
          </w:p>
        </w:tc>
      </w:tr>
      <w:tr w:rsidR="00F80812" w14:paraId="6B920E70" w14:textId="77777777" w:rsidTr="00F80812"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0688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Describe how you will set up your investigation </w:t>
            </w:r>
          </w:p>
          <w:p w14:paraId="648459BC" w14:textId="390DAE09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color w:val="477DBD" w:themeColor="accent1"/>
                <w:lang w:eastAsia="en-GB"/>
              </w:rPr>
              <w:t>Write, draw or upload a photo of your drawing</w:t>
            </w:r>
            <w:r w:rsidR="0003559B">
              <w:rPr>
                <w:rFonts w:ascii="Arial" w:hAnsi="Arial" w:cs="Arial"/>
                <w:color w:val="477DBD" w:themeColor="accent1"/>
                <w:lang w:eastAsia="en-GB"/>
              </w:rPr>
              <w:t>.</w:t>
            </w:r>
          </w:p>
          <w:p w14:paraId="44736254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199012F9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734A7DC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A186EC0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265D8EB3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6E381F6C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7A1A6D7D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62E74CF8" w14:textId="77777777" w:rsidR="00F80812" w:rsidRDefault="00F80812">
            <w:pPr>
              <w:spacing w:line="233" w:lineRule="atLeast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A9F9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What equipment will you need? </w:t>
            </w:r>
          </w:p>
          <w:p w14:paraId="0905942C" w14:textId="405DFF96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color w:val="477DBD" w:themeColor="accent1"/>
                <w:lang w:eastAsia="en-GB"/>
              </w:rPr>
              <w:t>Use dot points</w:t>
            </w:r>
            <w:r w:rsidR="0003559B">
              <w:rPr>
                <w:rFonts w:ascii="Arial" w:hAnsi="Arial" w:cs="Arial"/>
                <w:color w:val="477DBD" w:themeColor="accent1"/>
                <w:lang w:eastAsia="en-GB"/>
              </w:rPr>
              <w:t>.</w:t>
            </w:r>
          </w:p>
          <w:p w14:paraId="52189CBF" w14:textId="77777777" w:rsidR="00C1455E" w:rsidRPr="00C1455E" w:rsidRDefault="00C1455E" w:rsidP="00C1455E">
            <w:pPr>
              <w:pStyle w:val="ListParagraph"/>
              <w:numPr>
                <w:ilvl w:val="0"/>
                <w:numId w:val="41"/>
              </w:num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3611FFE0" w14:textId="77777777" w:rsidR="00F80812" w:rsidRDefault="00F80812">
            <w:pPr>
              <w:spacing w:line="233" w:lineRule="atLeast"/>
              <w:rPr>
                <w:lang w:val="en-US"/>
              </w:rPr>
            </w:pPr>
          </w:p>
        </w:tc>
      </w:tr>
    </w:tbl>
    <w:p w14:paraId="3D0FAAEF" w14:textId="77777777" w:rsidR="00590320" w:rsidRDefault="00590320">
      <w:r>
        <w:br w:type="page"/>
      </w:r>
    </w:p>
    <w:tbl>
      <w:tblPr>
        <w:tblStyle w:val="TableGrid10"/>
        <w:tblW w:w="9954" w:type="dxa"/>
        <w:tblInd w:w="-36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954"/>
      </w:tblGrid>
      <w:tr w:rsidR="00F80812" w14:paraId="18DC8ECF" w14:textId="77777777" w:rsidTr="00F80812">
        <w:trPr>
          <w:trHeight w:val="266"/>
        </w:trPr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A577" w14:textId="7FE0572C" w:rsidR="00F80812" w:rsidRDefault="00F80812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 xml:space="preserve">Write and draw your observations </w:t>
            </w:r>
          </w:p>
          <w:p w14:paraId="7AFD927C" w14:textId="77777777" w:rsidR="00590320" w:rsidRDefault="00590320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235E8C43" w14:textId="77777777" w:rsidR="00590320" w:rsidRDefault="00590320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1192DCDB" w14:textId="77777777" w:rsidR="00590320" w:rsidRDefault="00590320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488A01D7" w14:textId="77777777" w:rsidR="00590320" w:rsidRDefault="00590320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1CA81BEF" w14:textId="77777777" w:rsidR="00D45F3F" w:rsidRDefault="00D45F3F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41D4C56A" w14:textId="77777777" w:rsidR="00C602EE" w:rsidRDefault="00C602EE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23E2EE24" w14:textId="77777777" w:rsidR="00C602EE" w:rsidRDefault="00C602EE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13A5A3E9" w14:textId="77777777" w:rsidR="00C54F05" w:rsidRDefault="00C54F05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4772115F" w14:textId="77777777" w:rsidR="00C54F05" w:rsidRDefault="00C54F05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3BBD63DF" w14:textId="77777777" w:rsidR="00C54F05" w:rsidRDefault="00C54F05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243B5CF0" w14:textId="77777777" w:rsidR="00D45F3F" w:rsidRDefault="00D45F3F" w:rsidP="00590320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19808C63" w14:textId="77777777" w:rsidR="00590320" w:rsidRDefault="00590320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5D40C543" w14:textId="2979B489" w:rsidR="00590320" w:rsidRDefault="00590320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</w:tc>
      </w:tr>
      <w:tr w:rsidR="00C54F05" w14:paraId="47199B96" w14:textId="77777777" w:rsidTr="00F80812">
        <w:trPr>
          <w:trHeight w:val="266"/>
        </w:trPr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E022" w14:textId="77777777" w:rsidR="00C54F05" w:rsidRPr="00F836F8" w:rsidRDefault="00C54F05" w:rsidP="00C54F05">
            <w:pPr>
              <w:jc w:val="center"/>
              <w:rPr>
                <w:b/>
                <w:bCs/>
                <w:szCs w:val="20"/>
                <w:lang w:val="en-US"/>
              </w:rPr>
            </w:pPr>
            <w:r w:rsidRPr="00F836F8">
              <w:rPr>
                <w:b/>
                <w:bCs/>
                <w:szCs w:val="20"/>
                <w:lang w:val="en-US"/>
              </w:rPr>
              <w:t>Recording and presenting results</w:t>
            </w:r>
          </w:p>
          <w:p w14:paraId="0DC42F21" w14:textId="77777777" w:rsidR="00C54F05" w:rsidRPr="00F836F8" w:rsidRDefault="00C54F05" w:rsidP="00C54F05">
            <w:pPr>
              <w:rPr>
                <w:bCs/>
                <w:szCs w:val="20"/>
                <w:lang w:val="en-US"/>
              </w:rPr>
            </w:pPr>
            <w:r w:rsidRPr="00F836F8">
              <w:rPr>
                <w:bCs/>
                <w:szCs w:val="20"/>
                <w:lang w:val="en-US"/>
              </w:rPr>
              <w:t>Record your results in a table.</w:t>
            </w:r>
          </w:p>
          <w:tbl>
            <w:tblPr>
              <w:tblStyle w:val="TableGrid"/>
              <w:tblW w:w="0" w:type="auto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3883"/>
              <w:gridCol w:w="2835"/>
              <w:gridCol w:w="2694"/>
            </w:tblGrid>
            <w:tr w:rsidR="00C54F05" w:rsidRPr="00F836F8" w14:paraId="33436703" w14:textId="77777777" w:rsidTr="00D81FD9"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50AFFF" w14:textId="77777777" w:rsidR="00C54F05" w:rsidRPr="00F836F8" w:rsidRDefault="00C54F05" w:rsidP="00D81FD9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Time since soaking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BFC3C8" w14:textId="77777777" w:rsidR="00C54F05" w:rsidRDefault="00C54F05" w:rsidP="00C54F05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Mass of cloth 1 (g)</w:t>
                  </w:r>
                </w:p>
                <w:p w14:paraId="130352B1" w14:textId="77777777" w:rsidR="00723097" w:rsidRDefault="00723097" w:rsidP="00C54F05">
                  <w:pPr>
                    <w:jc w:val="center"/>
                    <w:rPr>
                      <w:b/>
                      <w:bCs/>
                      <w:szCs w:val="20"/>
                    </w:rPr>
                  </w:pPr>
                </w:p>
                <w:p w14:paraId="447CAD84" w14:textId="77777777" w:rsidR="00C54F05" w:rsidRPr="00C54F05" w:rsidRDefault="00C54F05" w:rsidP="00C54F05">
                  <w:pPr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14:paraId="7E197FA9" w14:textId="77777777" w:rsidR="00C54F05" w:rsidRDefault="00C54F05" w:rsidP="00C54F05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Mass of cloth 2 (g)</w:t>
                  </w:r>
                </w:p>
              </w:tc>
            </w:tr>
            <w:tr w:rsidR="00C54F05" w:rsidRPr="00F836F8" w14:paraId="375D040F" w14:textId="77777777" w:rsidTr="00A843FA"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D3B83B" w14:textId="583BF5B5" w:rsidR="00C54F05" w:rsidRPr="00F836F8" w:rsidRDefault="00C54F05" w:rsidP="00C54F05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Before water added (dry</w:t>
                  </w:r>
                  <w:r w:rsidR="003D6ECF">
                    <w:rPr>
                      <w:bCs/>
                      <w:szCs w:val="20"/>
                    </w:rPr>
                    <w:t xml:space="preserve"> cloth with clip</w:t>
                  </w:r>
                  <w:r>
                    <w:rPr>
                      <w:bCs/>
                      <w:szCs w:val="20"/>
                    </w:rPr>
                    <w:t>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F769E" w14:textId="77777777" w:rsidR="00C54F05" w:rsidRPr="00F836F8" w:rsidRDefault="00C54F05" w:rsidP="00C54F05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14:paraId="3786544E" w14:textId="77777777" w:rsidR="00C54F05" w:rsidRPr="00F836F8" w:rsidRDefault="00C54F05" w:rsidP="00C54F05">
                  <w:pPr>
                    <w:rPr>
                      <w:bCs/>
                      <w:szCs w:val="20"/>
                    </w:rPr>
                  </w:pPr>
                </w:p>
              </w:tc>
            </w:tr>
            <w:tr w:rsidR="00C54F05" w:rsidRPr="00F836F8" w14:paraId="594F699F" w14:textId="77777777" w:rsidTr="00A843FA"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1977B" w14:textId="561E34D7" w:rsidR="00C54F05" w:rsidRPr="00F836F8" w:rsidRDefault="00C54F05" w:rsidP="00C54F05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O minutes</w:t>
                  </w:r>
                  <w:r w:rsidR="00530A7F">
                    <w:rPr>
                      <w:bCs/>
                      <w:szCs w:val="20"/>
                    </w:rPr>
                    <w:t xml:space="preserve"> (wet cloth with clip)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CD0FF7" w14:textId="77777777" w:rsidR="00C54F05" w:rsidRPr="00F836F8" w:rsidRDefault="00C54F05" w:rsidP="00C54F05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14:paraId="2BEA5F1B" w14:textId="77777777" w:rsidR="00C54F05" w:rsidRPr="00F836F8" w:rsidRDefault="00C54F05" w:rsidP="00C54F05">
                  <w:pPr>
                    <w:rPr>
                      <w:bCs/>
                      <w:szCs w:val="20"/>
                    </w:rPr>
                  </w:pPr>
                </w:p>
              </w:tc>
            </w:tr>
            <w:tr w:rsidR="00C54F05" w:rsidRPr="00F836F8" w14:paraId="4B2E7805" w14:textId="77777777" w:rsidTr="00A843FA"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3D84B" w14:textId="77777777" w:rsidR="00C54F05" w:rsidRDefault="00C54F05" w:rsidP="00C54F05">
                  <w:pPr>
                    <w:jc w:val="center"/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DA5CB" w14:textId="77777777" w:rsidR="00C54F05" w:rsidRPr="00F836F8" w:rsidRDefault="00C54F05" w:rsidP="00C54F05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14:paraId="522E097A" w14:textId="77777777" w:rsidR="00C54F05" w:rsidRPr="00F836F8" w:rsidRDefault="00C54F05" w:rsidP="00C54F05">
                  <w:pPr>
                    <w:rPr>
                      <w:bCs/>
                      <w:szCs w:val="20"/>
                    </w:rPr>
                  </w:pPr>
                </w:p>
              </w:tc>
            </w:tr>
            <w:tr w:rsidR="00C54F05" w:rsidRPr="00F836F8" w14:paraId="4A513F38" w14:textId="77777777" w:rsidTr="00A843FA"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F2FEE" w14:textId="77777777" w:rsidR="00C54F05" w:rsidRDefault="00C54F05" w:rsidP="00C54F05">
                  <w:pPr>
                    <w:jc w:val="center"/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EAEAD" w14:textId="77777777" w:rsidR="00C54F05" w:rsidRPr="00F836F8" w:rsidRDefault="00C54F05" w:rsidP="00C54F05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14:paraId="4FA00E4B" w14:textId="77777777" w:rsidR="00C54F05" w:rsidRPr="00F836F8" w:rsidRDefault="00C54F05" w:rsidP="00C54F05">
                  <w:pPr>
                    <w:rPr>
                      <w:bCs/>
                      <w:szCs w:val="20"/>
                    </w:rPr>
                  </w:pPr>
                </w:p>
              </w:tc>
            </w:tr>
            <w:tr w:rsidR="00C54F05" w:rsidRPr="00F836F8" w14:paraId="77898F1A" w14:textId="77777777" w:rsidTr="00A843FA"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F3175E" w14:textId="77777777" w:rsidR="00C54F05" w:rsidRDefault="00C54F05" w:rsidP="00C54F05">
                  <w:pPr>
                    <w:jc w:val="center"/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D44AAF" w14:textId="77777777" w:rsidR="00C54F05" w:rsidRPr="00F836F8" w:rsidRDefault="00C54F05" w:rsidP="00C54F05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14:paraId="04421E1A" w14:textId="77777777" w:rsidR="00C54F05" w:rsidRPr="00F836F8" w:rsidRDefault="00C54F05" w:rsidP="00C54F05">
                  <w:pPr>
                    <w:rPr>
                      <w:bCs/>
                      <w:szCs w:val="20"/>
                    </w:rPr>
                  </w:pPr>
                </w:p>
              </w:tc>
            </w:tr>
            <w:tr w:rsidR="00C54F05" w:rsidRPr="00F836F8" w14:paraId="716B4CB9" w14:textId="77777777" w:rsidTr="00A843FA"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3D978" w14:textId="77777777" w:rsidR="00C54F05" w:rsidRDefault="00C54F05" w:rsidP="00C54F05">
                  <w:pPr>
                    <w:jc w:val="center"/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AC8B5" w14:textId="77777777" w:rsidR="00C54F05" w:rsidRPr="00F836F8" w:rsidRDefault="00C54F05" w:rsidP="00C54F05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14:paraId="0BF281D4" w14:textId="77777777" w:rsidR="00C54F05" w:rsidRPr="00F836F8" w:rsidRDefault="00C54F05" w:rsidP="00C54F05">
                  <w:pPr>
                    <w:rPr>
                      <w:bCs/>
                      <w:szCs w:val="20"/>
                    </w:rPr>
                  </w:pPr>
                </w:p>
              </w:tc>
            </w:tr>
            <w:tr w:rsidR="00C602EE" w:rsidRPr="00F836F8" w14:paraId="0BD34858" w14:textId="77777777" w:rsidTr="00A843FA"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D1A76" w14:textId="77777777" w:rsidR="00C602EE" w:rsidRDefault="00C602EE" w:rsidP="00C54F05">
                  <w:pPr>
                    <w:jc w:val="center"/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CF23E" w14:textId="77777777" w:rsidR="00C602EE" w:rsidRPr="00F836F8" w:rsidRDefault="00C602EE" w:rsidP="00C54F05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14:paraId="1475F20B" w14:textId="77777777" w:rsidR="00C602EE" w:rsidRPr="00F836F8" w:rsidRDefault="00C602EE" w:rsidP="00C54F05">
                  <w:pPr>
                    <w:rPr>
                      <w:bCs/>
                      <w:szCs w:val="20"/>
                    </w:rPr>
                  </w:pPr>
                </w:p>
              </w:tc>
            </w:tr>
            <w:tr w:rsidR="00C602EE" w:rsidRPr="00F836F8" w14:paraId="7A6AC277" w14:textId="77777777" w:rsidTr="00A843FA"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B2239" w14:textId="77777777" w:rsidR="00C602EE" w:rsidRDefault="00C602EE" w:rsidP="00C54F05">
                  <w:pPr>
                    <w:jc w:val="center"/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ACBEC5" w14:textId="77777777" w:rsidR="00C602EE" w:rsidRPr="00F836F8" w:rsidRDefault="00C602EE" w:rsidP="00C54F05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14:paraId="3D1F7225" w14:textId="77777777" w:rsidR="00C602EE" w:rsidRPr="00F836F8" w:rsidRDefault="00C602EE" w:rsidP="00C54F05">
                  <w:pPr>
                    <w:rPr>
                      <w:bCs/>
                      <w:szCs w:val="20"/>
                    </w:rPr>
                  </w:pPr>
                </w:p>
              </w:tc>
            </w:tr>
            <w:tr w:rsidR="00C602EE" w:rsidRPr="00F836F8" w14:paraId="58C6EE24" w14:textId="77777777" w:rsidTr="00A843FA"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344F1" w14:textId="77777777" w:rsidR="00C602EE" w:rsidRDefault="00C602EE" w:rsidP="00C54F05">
                  <w:pPr>
                    <w:jc w:val="center"/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8B92D" w14:textId="77777777" w:rsidR="00C602EE" w:rsidRPr="00F836F8" w:rsidRDefault="00C602EE" w:rsidP="00C54F05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14:paraId="3094D548" w14:textId="77777777" w:rsidR="00C602EE" w:rsidRPr="00F836F8" w:rsidRDefault="00C602EE" w:rsidP="00C54F05">
                  <w:pPr>
                    <w:rPr>
                      <w:bCs/>
                      <w:szCs w:val="20"/>
                    </w:rPr>
                  </w:pPr>
                </w:p>
              </w:tc>
            </w:tr>
            <w:tr w:rsidR="00C602EE" w:rsidRPr="00F836F8" w14:paraId="4F916456" w14:textId="77777777" w:rsidTr="00A843FA"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AC3C0" w14:textId="77777777" w:rsidR="00C602EE" w:rsidRDefault="00C602EE" w:rsidP="00C54F05">
                  <w:pPr>
                    <w:jc w:val="center"/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249370" w14:textId="77777777" w:rsidR="00C602EE" w:rsidRPr="00F836F8" w:rsidRDefault="00C602EE" w:rsidP="00C54F05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14:paraId="3238FEBD" w14:textId="77777777" w:rsidR="00C602EE" w:rsidRPr="00F836F8" w:rsidRDefault="00C602EE" w:rsidP="00C54F05">
                  <w:pPr>
                    <w:rPr>
                      <w:bCs/>
                      <w:szCs w:val="20"/>
                    </w:rPr>
                  </w:pPr>
                </w:p>
              </w:tc>
            </w:tr>
          </w:tbl>
          <w:p w14:paraId="3C6B4394" w14:textId="77777777" w:rsidR="00C54F05" w:rsidRPr="00F836F8" w:rsidRDefault="00C54F05" w:rsidP="00C54F05">
            <w:pPr>
              <w:rPr>
                <w:bCs/>
                <w:szCs w:val="20"/>
                <w:lang w:val="en-US"/>
              </w:rPr>
            </w:pPr>
          </w:p>
          <w:p w14:paraId="69C2A0E4" w14:textId="77777777" w:rsidR="00C54F05" w:rsidRDefault="00C54F05" w:rsidP="00D45F3F">
            <w:pPr>
              <w:jc w:val="center"/>
              <w:rPr>
                <w:b/>
                <w:bCs/>
                <w:szCs w:val="20"/>
                <w:lang w:val="en-US"/>
              </w:rPr>
            </w:pPr>
          </w:p>
          <w:p w14:paraId="2FFAE46B" w14:textId="77777777" w:rsidR="00C602EE" w:rsidRPr="00F836F8" w:rsidRDefault="00C602EE" w:rsidP="00D45F3F">
            <w:pPr>
              <w:jc w:val="center"/>
              <w:rPr>
                <w:b/>
                <w:bCs/>
                <w:szCs w:val="20"/>
                <w:lang w:val="en-US"/>
              </w:rPr>
            </w:pPr>
          </w:p>
        </w:tc>
      </w:tr>
      <w:tr w:rsidR="00D45F3F" w14:paraId="424AF6DD" w14:textId="77777777" w:rsidTr="00F80812">
        <w:trPr>
          <w:trHeight w:val="266"/>
        </w:trPr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2118" w14:textId="72CE6C65" w:rsidR="00D45F3F" w:rsidRDefault="00D45F3F" w:rsidP="00D45F3F">
            <w:pPr>
              <w:rPr>
                <w:bCs/>
                <w:szCs w:val="20"/>
                <w:lang w:val="en-US"/>
              </w:rPr>
            </w:pPr>
            <w:r w:rsidRPr="00F836F8">
              <w:rPr>
                <w:bCs/>
                <w:szCs w:val="20"/>
                <w:lang w:val="en-US"/>
              </w:rPr>
              <w:lastRenderedPageBreak/>
              <w:t xml:space="preserve">Present your results </w:t>
            </w:r>
            <w:r>
              <w:rPr>
                <w:bCs/>
                <w:szCs w:val="20"/>
                <w:lang w:val="en-US"/>
              </w:rPr>
              <w:t>as</w:t>
            </w:r>
            <w:r w:rsidRPr="00F836F8">
              <w:rPr>
                <w:bCs/>
                <w:szCs w:val="20"/>
                <w:lang w:val="en-US"/>
              </w:rPr>
              <w:t xml:space="preserve"> a </w:t>
            </w:r>
            <w:r>
              <w:rPr>
                <w:bCs/>
                <w:szCs w:val="20"/>
                <w:lang w:val="en-US"/>
              </w:rPr>
              <w:t>line graph:</w:t>
            </w:r>
            <w:r w:rsidRPr="00F836F8">
              <w:rPr>
                <w:bCs/>
                <w:szCs w:val="20"/>
                <w:lang w:val="en-US"/>
              </w:rPr>
              <w:t xml:space="preserve"> </w:t>
            </w:r>
          </w:p>
          <w:p w14:paraId="1D4B9626" w14:textId="45478DC8" w:rsidR="00D45F3F" w:rsidRDefault="00D45F3F" w:rsidP="00D45F3F">
            <w:pPr>
              <w:pStyle w:val="ListParagraph"/>
              <w:numPr>
                <w:ilvl w:val="0"/>
                <w:numId w:val="40"/>
              </w:numPr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  <w:lang w:val="en-US"/>
              </w:rPr>
              <w:t>Add a title to the graph</w:t>
            </w:r>
            <w:r w:rsidR="0038655E">
              <w:rPr>
                <w:bCs/>
                <w:szCs w:val="20"/>
                <w:lang w:val="en-US"/>
              </w:rPr>
              <w:t>.</w:t>
            </w:r>
          </w:p>
          <w:p w14:paraId="77CBF02A" w14:textId="79357DD8" w:rsidR="00D45F3F" w:rsidRDefault="00D45F3F" w:rsidP="00D45F3F">
            <w:pPr>
              <w:pStyle w:val="ListParagraph"/>
              <w:numPr>
                <w:ilvl w:val="0"/>
                <w:numId w:val="40"/>
              </w:numPr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  <w:lang w:val="en-US"/>
              </w:rPr>
              <w:t xml:space="preserve">Add a title to </w:t>
            </w:r>
            <w:proofErr w:type="gramStart"/>
            <w:r>
              <w:rPr>
                <w:bCs/>
                <w:szCs w:val="20"/>
                <w:lang w:val="en-US"/>
              </w:rPr>
              <w:t>the X</w:t>
            </w:r>
            <w:proofErr w:type="gramEnd"/>
            <w:r>
              <w:rPr>
                <w:bCs/>
                <w:szCs w:val="20"/>
                <w:lang w:val="en-US"/>
              </w:rPr>
              <w:t>-axis</w:t>
            </w:r>
            <w:r w:rsidR="0038655E">
              <w:rPr>
                <w:bCs/>
                <w:szCs w:val="20"/>
                <w:lang w:val="en-US"/>
              </w:rPr>
              <w:t>.</w:t>
            </w:r>
          </w:p>
          <w:p w14:paraId="65C97C95" w14:textId="66B2C5B5" w:rsidR="00D45F3F" w:rsidRDefault="00D45F3F" w:rsidP="00D45F3F">
            <w:pPr>
              <w:pStyle w:val="ListParagraph"/>
              <w:numPr>
                <w:ilvl w:val="0"/>
                <w:numId w:val="40"/>
              </w:numPr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  <w:lang w:val="en-US"/>
              </w:rPr>
              <w:t>Add a title to the Y-axis</w:t>
            </w:r>
            <w:r w:rsidR="0038655E">
              <w:rPr>
                <w:bCs/>
                <w:szCs w:val="20"/>
                <w:lang w:val="en-US"/>
              </w:rPr>
              <w:t>.</w:t>
            </w:r>
          </w:p>
          <w:p w14:paraId="7DBD4DBF" w14:textId="070384BD" w:rsidR="00D45F3F" w:rsidRDefault="00D45F3F" w:rsidP="00D45F3F">
            <w:pPr>
              <w:pStyle w:val="ListParagraph"/>
              <w:numPr>
                <w:ilvl w:val="0"/>
                <w:numId w:val="40"/>
              </w:numPr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  <w:lang w:val="en-US"/>
              </w:rPr>
              <w:t>Represent your results on the graph as dots</w:t>
            </w:r>
            <w:r w:rsidR="00C54F05">
              <w:rPr>
                <w:bCs/>
                <w:szCs w:val="20"/>
                <w:lang w:val="en-US"/>
              </w:rPr>
              <w:t xml:space="preserve"> for cloth 1</w:t>
            </w:r>
            <w:r w:rsidR="0038655E">
              <w:rPr>
                <w:bCs/>
                <w:szCs w:val="20"/>
                <w:lang w:val="en-US"/>
              </w:rPr>
              <w:t>,</w:t>
            </w:r>
            <w:r>
              <w:rPr>
                <w:bCs/>
                <w:szCs w:val="20"/>
                <w:lang w:val="en-US"/>
              </w:rPr>
              <w:t xml:space="preserve"> then join the dots together</w:t>
            </w:r>
            <w:r w:rsidR="00C54F05">
              <w:rPr>
                <w:bCs/>
                <w:szCs w:val="20"/>
                <w:lang w:val="en-US"/>
              </w:rPr>
              <w:t>.</w:t>
            </w:r>
            <w:r>
              <w:rPr>
                <w:bCs/>
                <w:szCs w:val="20"/>
                <w:lang w:val="en-US"/>
              </w:rPr>
              <w:t xml:space="preserve"> </w:t>
            </w:r>
            <w:r w:rsidR="00C54F05">
              <w:rPr>
                <w:bCs/>
                <w:szCs w:val="20"/>
                <w:lang w:val="en-US"/>
              </w:rPr>
              <w:t xml:space="preserve">Represent your results on the graph as dots for cloth </w:t>
            </w:r>
            <w:r w:rsidR="00C54F05">
              <w:rPr>
                <w:bCs/>
                <w:szCs w:val="20"/>
                <w:lang w:val="en-US"/>
              </w:rPr>
              <w:t>2</w:t>
            </w:r>
            <w:r w:rsidR="00C54F05">
              <w:rPr>
                <w:bCs/>
                <w:szCs w:val="20"/>
                <w:lang w:val="en-US"/>
              </w:rPr>
              <w:t>, then join the dots together</w:t>
            </w:r>
          </w:p>
          <w:p w14:paraId="13D85BE1" w14:textId="77777777" w:rsidR="00D45F3F" w:rsidRDefault="00D45F3F" w:rsidP="00D45F3F">
            <w:pPr>
              <w:rPr>
                <w:bCs/>
                <w:szCs w:val="20"/>
                <w:lang w:val="en-US"/>
              </w:rPr>
            </w:pPr>
          </w:p>
          <w:p w14:paraId="6E4992B7" w14:textId="77777777" w:rsidR="00D45F3F" w:rsidRDefault="00D45F3F" w:rsidP="00D45F3F">
            <w:pPr>
              <w:rPr>
                <w:bCs/>
                <w:szCs w:val="20"/>
                <w:lang w:val="en-US"/>
              </w:rPr>
            </w:pPr>
            <w:r w:rsidRPr="00F836F8">
              <w:rPr>
                <w:bCs/>
                <w:szCs w:val="20"/>
              </w:rPr>
              <w:t>Graph title:</w:t>
            </w:r>
          </w:p>
          <w:p w14:paraId="178E575E" w14:textId="77777777" w:rsidR="00D45F3F" w:rsidRPr="00F836F8" w:rsidRDefault="00D45F3F" w:rsidP="00D45F3F">
            <w:pPr>
              <w:rPr>
                <w:bCs/>
                <w:szCs w:val="20"/>
                <w:lang w:val="en-US"/>
              </w:rPr>
            </w:pPr>
          </w:p>
          <w:tbl>
            <w:tblPr>
              <w:tblStyle w:val="TableGrid"/>
              <w:tblW w:w="8672" w:type="dxa"/>
              <w:tblLook w:val="04A0" w:firstRow="1" w:lastRow="0" w:firstColumn="1" w:lastColumn="0" w:noHBand="0" w:noVBand="1"/>
            </w:tblPr>
            <w:tblGrid>
              <w:gridCol w:w="904"/>
              <w:gridCol w:w="617"/>
              <w:gridCol w:w="655"/>
              <w:gridCol w:w="289"/>
              <w:gridCol w:w="726"/>
              <w:gridCol w:w="341"/>
              <w:gridCol w:w="449"/>
              <w:gridCol w:w="579"/>
              <w:gridCol w:w="1028"/>
              <w:gridCol w:w="1028"/>
              <w:gridCol w:w="1028"/>
              <w:gridCol w:w="1028"/>
            </w:tblGrid>
            <w:tr w:rsidR="00C602EE" w:rsidRPr="00F836F8" w14:paraId="14E0BBB9" w14:textId="05501702" w:rsidTr="00C602EE">
              <w:trPr>
                <w:cantSplit/>
                <w:trHeight w:hRule="exact" w:val="287"/>
              </w:trPr>
              <w:tc>
                <w:tcPr>
                  <w:tcW w:w="90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btLr"/>
                  <w:hideMark/>
                </w:tcPr>
                <w:p w14:paraId="4ABA5F61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  <w:r w:rsidRPr="00F836F8">
                    <w:rPr>
                      <w:bCs/>
                      <w:szCs w:val="20"/>
                    </w:rPr>
                    <w:t xml:space="preserve">  Y-axis title: 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AE9E8D9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9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6BA27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0449B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4D15D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0CA1F27C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3BE036CB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1B26B08B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6C8F6BE9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</w:tr>
            <w:tr w:rsidR="00C602EE" w:rsidRPr="00F836F8" w14:paraId="5CC9E886" w14:textId="552BAEB9" w:rsidTr="00C602EE">
              <w:trPr>
                <w:cantSplit/>
                <w:trHeight w:hRule="exact" w:val="287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C8E6102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D2C3110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9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31A84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CFC69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C4CC5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3BD0B9DA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5176C3C6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23C9D566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07DACA66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</w:tr>
            <w:tr w:rsidR="00C602EE" w:rsidRPr="00F836F8" w14:paraId="2C6BEE7B" w14:textId="6F9360B3" w:rsidTr="00C602EE">
              <w:trPr>
                <w:cantSplit/>
                <w:trHeight w:hRule="exact" w:val="287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EA370B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C4E7D15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9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17189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D659F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037DE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6CDE08B9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1D01A023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26E228BD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03F1B555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</w:tr>
            <w:tr w:rsidR="00C602EE" w:rsidRPr="00F836F8" w14:paraId="3134CDC5" w14:textId="6AC62C8F" w:rsidTr="00C602EE">
              <w:trPr>
                <w:cantSplit/>
                <w:trHeight w:hRule="exact" w:val="287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A8B9F4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AF2943E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9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DD6C2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487DA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C7296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77F684EA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4755EAFC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68EDAFC1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4FA84A02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</w:tr>
            <w:tr w:rsidR="00C602EE" w:rsidRPr="00F836F8" w14:paraId="7D7A4E5C" w14:textId="062C0379" w:rsidTr="00C602EE">
              <w:trPr>
                <w:cantSplit/>
                <w:trHeight w:hRule="exact" w:val="287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C6B9E9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FD6F417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9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EE509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5331B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66C6C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073F9C6A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2E604894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1B842DC5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618DFD24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</w:tr>
            <w:tr w:rsidR="00C602EE" w:rsidRPr="00F836F8" w14:paraId="539DCCC6" w14:textId="1F353329" w:rsidTr="00C602EE">
              <w:trPr>
                <w:cantSplit/>
                <w:trHeight w:hRule="exact" w:val="287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1D2B89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21C1A62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9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D05DB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67DE5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8A424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5F57CE1C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468AF75E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0420078A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56F860A5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</w:tr>
            <w:tr w:rsidR="00C602EE" w:rsidRPr="00F836F8" w14:paraId="7D0D0487" w14:textId="11A06EFD" w:rsidTr="00C602EE">
              <w:trPr>
                <w:cantSplit/>
                <w:trHeight w:hRule="exact" w:val="287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C59DA5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33DBB5A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9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94191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5114C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55E3D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355D1B12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4FE44772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069EC6FA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52CE999B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</w:tr>
            <w:tr w:rsidR="00C602EE" w:rsidRPr="00F836F8" w14:paraId="521FB93A" w14:textId="5AE7A3E7" w:rsidTr="00C602EE">
              <w:trPr>
                <w:cantSplit/>
                <w:trHeight w:hRule="exact" w:val="287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739BFD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9342DE0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9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0B2AE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3A1EA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76CA4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24CBE21F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3CAE768F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129E9635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0387B189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</w:tr>
            <w:tr w:rsidR="00C602EE" w:rsidRPr="00F836F8" w14:paraId="2542E44A" w14:textId="07B2755E" w:rsidTr="00C602EE">
              <w:trPr>
                <w:cantSplit/>
                <w:trHeight w:hRule="exact" w:val="287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11C442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2A2D7D2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9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E3D7A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92EE9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98653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098C44B2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65341BA1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218F7719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644D4B26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</w:tr>
            <w:tr w:rsidR="00C602EE" w:rsidRPr="00F836F8" w14:paraId="05803782" w14:textId="0448CCE5" w:rsidTr="00C602EE">
              <w:trPr>
                <w:cantSplit/>
                <w:trHeight w:hRule="exact" w:val="287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3C9EF6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AAB000F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9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E1E3C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AB504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F56C3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0CF44E36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13691495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6E563AD1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77E929BB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</w:tr>
            <w:tr w:rsidR="00C602EE" w:rsidRPr="00F836F8" w14:paraId="7E121556" w14:textId="46F2E225" w:rsidTr="00C602EE">
              <w:trPr>
                <w:cantSplit/>
                <w:trHeight w:hRule="exact" w:val="287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2DE2057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E8B603B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9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77AE0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182C5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29D87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69C72CF9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19154F36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1DCC03F3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14:paraId="6EDA7EFA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</w:tr>
            <w:tr w:rsidR="00C602EE" w:rsidRPr="00F836F8" w14:paraId="030C01B6" w14:textId="4F463F58" w:rsidTr="00C602EE">
              <w:trPr>
                <w:cantSplit/>
                <w:trHeight w:hRule="exact" w:val="287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C98785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C60B5C8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9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AA9E6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4BA24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5CBE5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bottom w:val="single" w:sz="4" w:space="0" w:color="auto"/>
                  </w:tcBorders>
                </w:tcPr>
                <w:p w14:paraId="659792D9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bottom w:val="single" w:sz="4" w:space="0" w:color="auto"/>
                  </w:tcBorders>
                </w:tcPr>
                <w:p w14:paraId="02E969CD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bottom w:val="single" w:sz="4" w:space="0" w:color="auto"/>
                  </w:tcBorders>
                </w:tcPr>
                <w:p w14:paraId="07D414DB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bottom w:val="single" w:sz="4" w:space="0" w:color="auto"/>
                  </w:tcBorders>
                </w:tcPr>
                <w:p w14:paraId="54F8FCFE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</w:tr>
            <w:tr w:rsidR="00C602EE" w:rsidRPr="00F836F8" w14:paraId="2D5E920C" w14:textId="6F0E76EF" w:rsidTr="00C602EE">
              <w:trPr>
                <w:cantSplit/>
                <w:trHeight w:hRule="exact" w:val="287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AA5DB5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2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4D1B86" w14:textId="77777777" w:rsidR="00C602EE" w:rsidRDefault="00C602EE" w:rsidP="00D45F3F">
                  <w:pPr>
                    <w:rPr>
                      <w:bCs/>
                      <w:szCs w:val="20"/>
                    </w:rPr>
                  </w:pPr>
                </w:p>
                <w:p w14:paraId="68D9EA9B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1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B0A24D6" w14:textId="0E89708C" w:rsidR="00C602EE" w:rsidRDefault="00C602EE" w:rsidP="00D45F3F">
                  <w:pPr>
                    <w:rPr>
                      <w:bCs/>
                      <w:szCs w:val="20"/>
                    </w:rPr>
                  </w:pPr>
                </w:p>
                <w:p w14:paraId="1F33E822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79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55D1148" w14:textId="255655A9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6CC215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left w:val="nil"/>
                    <w:bottom w:val="nil"/>
                    <w:right w:val="nil"/>
                  </w:tcBorders>
                </w:tcPr>
                <w:p w14:paraId="5BD2EC48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left w:val="nil"/>
                    <w:bottom w:val="nil"/>
                    <w:right w:val="nil"/>
                  </w:tcBorders>
                </w:tcPr>
                <w:p w14:paraId="45BF7101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left w:val="nil"/>
                    <w:bottom w:val="nil"/>
                    <w:right w:val="nil"/>
                  </w:tcBorders>
                </w:tcPr>
                <w:p w14:paraId="62075FA5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left w:val="nil"/>
                    <w:bottom w:val="nil"/>
                    <w:right w:val="nil"/>
                  </w:tcBorders>
                </w:tcPr>
                <w:p w14:paraId="18F5A6CA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</w:tr>
            <w:tr w:rsidR="00C602EE" w:rsidRPr="00F836F8" w14:paraId="59B502F9" w14:textId="230C3F85" w:rsidTr="00C602EE">
              <w:trPr>
                <w:cantSplit/>
                <w:trHeight w:hRule="exact" w:val="28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A335C0" w14:textId="77777777" w:rsidR="00C602EE" w:rsidRDefault="00C602EE" w:rsidP="00D45F3F">
                  <w:pPr>
                    <w:rPr>
                      <w:bCs/>
                      <w:szCs w:val="20"/>
                    </w:rPr>
                  </w:pPr>
                </w:p>
                <w:p w14:paraId="787A447E" w14:textId="77777777" w:rsidR="00C602EE" w:rsidRDefault="00C602EE" w:rsidP="00D45F3F">
                  <w:pPr>
                    <w:rPr>
                      <w:bCs/>
                      <w:szCs w:val="20"/>
                    </w:rPr>
                  </w:pPr>
                </w:p>
                <w:p w14:paraId="201597ED" w14:textId="77777777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26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721019" w14:textId="42586613" w:rsidR="00C602EE" w:rsidRPr="00F836F8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E08757" w14:textId="77777777" w:rsidR="00C602EE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A71445" w14:textId="77777777" w:rsidR="00C602EE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C1719C" w14:textId="77777777" w:rsidR="00C602EE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2AAA53" w14:textId="77777777" w:rsidR="00C602EE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ED8445" w14:textId="77777777" w:rsidR="00C602EE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</w:tr>
            <w:tr w:rsidR="00C602EE" w:rsidRPr="00F836F8" w14:paraId="29FEB455" w14:textId="5DF81252" w:rsidTr="003B2652">
              <w:trPr>
                <w:cantSplit/>
                <w:trHeight w:hRule="exact" w:val="28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EFE1A2" w14:textId="77777777" w:rsidR="00C602EE" w:rsidRDefault="00C602EE" w:rsidP="00D45F3F">
                  <w:pPr>
                    <w:rPr>
                      <w:bCs/>
                      <w:szCs w:val="20"/>
                    </w:rPr>
                  </w:pPr>
                </w:p>
                <w:p w14:paraId="7C9BEB16" w14:textId="77777777" w:rsidR="00C602EE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26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9693F8" w14:textId="05C7963E" w:rsidR="00C602EE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20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9186E5" w14:textId="4DC99D9D" w:rsidR="00C602EE" w:rsidRDefault="00C602EE" w:rsidP="00D45F3F">
                  <w:pPr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X- axis title: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F0EE9D" w14:textId="77777777" w:rsidR="00C602EE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9B9C8C" w14:textId="77777777" w:rsidR="00C602EE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E3CA07" w14:textId="77777777" w:rsidR="00C602EE" w:rsidRDefault="00C602EE" w:rsidP="00D45F3F">
                  <w:pPr>
                    <w:rPr>
                      <w:bCs/>
                      <w:szCs w:val="20"/>
                    </w:rPr>
                  </w:pPr>
                </w:p>
              </w:tc>
            </w:tr>
          </w:tbl>
          <w:p w14:paraId="5A171344" w14:textId="77777777" w:rsidR="00D45F3F" w:rsidRDefault="00D45F3F" w:rsidP="00D45F3F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</w:tc>
      </w:tr>
      <w:tr w:rsidR="00C602EE" w14:paraId="3A8ED15F" w14:textId="77777777" w:rsidTr="00F80812">
        <w:trPr>
          <w:trHeight w:val="266"/>
        </w:trPr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47CB" w14:textId="77777777" w:rsidR="00C602EE" w:rsidRPr="00D45F3F" w:rsidRDefault="00C602EE" w:rsidP="00C602EE">
            <w:pPr>
              <w:jc w:val="center"/>
              <w:rPr>
                <w:b/>
                <w:szCs w:val="20"/>
              </w:rPr>
            </w:pPr>
            <w:r w:rsidRPr="00D45F3F">
              <w:rPr>
                <w:b/>
                <w:szCs w:val="20"/>
              </w:rPr>
              <w:t xml:space="preserve">What claim can you make about </w:t>
            </w:r>
            <w:r>
              <w:rPr>
                <w:b/>
                <w:szCs w:val="20"/>
              </w:rPr>
              <w:t>leaf surface area and evaporation</w:t>
            </w:r>
          </w:p>
          <w:p w14:paraId="563AE367" w14:textId="77777777" w:rsidR="00C602EE" w:rsidRPr="00D45F3F" w:rsidRDefault="00C602EE" w:rsidP="00C602EE">
            <w:pPr>
              <w:jc w:val="center"/>
              <w:rPr>
                <w:b/>
                <w:szCs w:val="20"/>
              </w:rPr>
            </w:pPr>
            <w:r w:rsidRPr="00D45F3F">
              <w:rPr>
                <w:b/>
                <w:szCs w:val="20"/>
              </w:rPr>
              <w:t>What evidence supports your claim?</w:t>
            </w:r>
          </w:p>
          <w:p w14:paraId="7A9E7757" w14:textId="77777777" w:rsidR="00C602EE" w:rsidRDefault="00C602EE" w:rsidP="00D45F3F">
            <w:pPr>
              <w:rPr>
                <w:bCs/>
                <w:szCs w:val="20"/>
                <w:lang w:val="en-US"/>
              </w:rPr>
            </w:pPr>
          </w:p>
          <w:p w14:paraId="23C9AE36" w14:textId="77777777" w:rsidR="00C602EE" w:rsidRDefault="00C602EE" w:rsidP="00D45F3F">
            <w:pPr>
              <w:rPr>
                <w:bCs/>
                <w:szCs w:val="20"/>
                <w:lang w:val="en-US"/>
              </w:rPr>
            </w:pPr>
          </w:p>
          <w:p w14:paraId="3A466B4A" w14:textId="77777777" w:rsidR="00C602EE" w:rsidRDefault="00C602EE" w:rsidP="00D45F3F">
            <w:pPr>
              <w:rPr>
                <w:bCs/>
                <w:szCs w:val="20"/>
                <w:lang w:val="en-US"/>
              </w:rPr>
            </w:pPr>
          </w:p>
        </w:tc>
      </w:tr>
      <w:tr w:rsidR="00C602EE" w14:paraId="2C93587C" w14:textId="77777777" w:rsidTr="00F80812">
        <w:trPr>
          <w:trHeight w:val="266"/>
        </w:trPr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FF6" w14:textId="77777777" w:rsidR="00C602EE" w:rsidRDefault="00C602EE" w:rsidP="00C602EE">
            <w:pPr>
              <w:jc w:val="center"/>
              <w:rPr>
                <w:b/>
                <w:szCs w:val="20"/>
              </w:rPr>
            </w:pPr>
            <w:r w:rsidRPr="00D45F3F">
              <w:rPr>
                <w:b/>
                <w:szCs w:val="20"/>
              </w:rPr>
              <w:t xml:space="preserve">Draw a diagram </w:t>
            </w:r>
            <w:r>
              <w:rPr>
                <w:b/>
                <w:szCs w:val="20"/>
              </w:rPr>
              <w:t xml:space="preserve">of leaves </w:t>
            </w:r>
            <w:r w:rsidRPr="00D45F3F">
              <w:rPr>
                <w:b/>
                <w:szCs w:val="20"/>
              </w:rPr>
              <w:t xml:space="preserve">to explain how </w:t>
            </w:r>
            <w:r>
              <w:rPr>
                <w:b/>
                <w:szCs w:val="20"/>
              </w:rPr>
              <w:t>leaf surface area affects the rate of evaporation</w:t>
            </w:r>
            <w:r w:rsidRPr="00D45F3F">
              <w:rPr>
                <w:b/>
                <w:szCs w:val="20"/>
              </w:rPr>
              <w:t xml:space="preserve"> </w:t>
            </w:r>
          </w:p>
          <w:p w14:paraId="200AC227" w14:textId="77777777" w:rsidR="00C602EE" w:rsidRDefault="00C602EE" w:rsidP="00C602EE">
            <w:pPr>
              <w:jc w:val="center"/>
              <w:rPr>
                <w:b/>
                <w:szCs w:val="20"/>
              </w:rPr>
            </w:pPr>
          </w:p>
          <w:p w14:paraId="2A1E5381" w14:textId="77777777" w:rsidR="00C602EE" w:rsidRDefault="00C602EE" w:rsidP="00C602EE">
            <w:pPr>
              <w:jc w:val="center"/>
              <w:rPr>
                <w:b/>
                <w:szCs w:val="20"/>
              </w:rPr>
            </w:pPr>
          </w:p>
          <w:p w14:paraId="4DE9E6AE" w14:textId="77777777" w:rsidR="00C602EE" w:rsidRDefault="00C602EE" w:rsidP="00C602EE">
            <w:pPr>
              <w:jc w:val="center"/>
              <w:rPr>
                <w:b/>
                <w:szCs w:val="20"/>
              </w:rPr>
            </w:pPr>
          </w:p>
          <w:p w14:paraId="7B9BD9C8" w14:textId="77777777" w:rsidR="00C602EE" w:rsidRDefault="00C602EE" w:rsidP="00C602EE">
            <w:pPr>
              <w:jc w:val="center"/>
              <w:rPr>
                <w:b/>
                <w:szCs w:val="20"/>
              </w:rPr>
            </w:pPr>
          </w:p>
          <w:p w14:paraId="5139FC16" w14:textId="77777777" w:rsidR="00C602EE" w:rsidRDefault="00C602EE" w:rsidP="00C602EE">
            <w:pPr>
              <w:jc w:val="center"/>
              <w:rPr>
                <w:b/>
                <w:szCs w:val="20"/>
              </w:rPr>
            </w:pPr>
          </w:p>
          <w:p w14:paraId="3C91057C" w14:textId="77777777" w:rsidR="00C602EE" w:rsidRDefault="00C602EE" w:rsidP="00C602EE">
            <w:pPr>
              <w:jc w:val="center"/>
              <w:rPr>
                <w:b/>
                <w:szCs w:val="20"/>
              </w:rPr>
            </w:pPr>
          </w:p>
          <w:p w14:paraId="17484E64" w14:textId="77777777" w:rsidR="00C602EE" w:rsidRDefault="00C602EE" w:rsidP="00C602EE">
            <w:pPr>
              <w:jc w:val="center"/>
              <w:rPr>
                <w:b/>
                <w:szCs w:val="20"/>
              </w:rPr>
            </w:pPr>
          </w:p>
          <w:p w14:paraId="343A0115" w14:textId="77777777" w:rsidR="00C602EE" w:rsidRDefault="00C602EE" w:rsidP="00C602EE">
            <w:pPr>
              <w:jc w:val="center"/>
              <w:rPr>
                <w:b/>
                <w:szCs w:val="20"/>
              </w:rPr>
            </w:pPr>
          </w:p>
          <w:p w14:paraId="719EF6DD" w14:textId="77777777" w:rsidR="00C602EE" w:rsidRPr="00D45F3F" w:rsidRDefault="00C602EE" w:rsidP="00C602EE">
            <w:pPr>
              <w:jc w:val="center"/>
              <w:rPr>
                <w:b/>
                <w:szCs w:val="20"/>
              </w:rPr>
            </w:pPr>
          </w:p>
          <w:p w14:paraId="59765B24" w14:textId="77777777" w:rsidR="00C602EE" w:rsidRDefault="00C602EE" w:rsidP="00D45F3F">
            <w:pPr>
              <w:rPr>
                <w:bCs/>
                <w:szCs w:val="20"/>
                <w:lang w:val="en-US"/>
              </w:rPr>
            </w:pPr>
          </w:p>
        </w:tc>
      </w:tr>
    </w:tbl>
    <w:p w14:paraId="07CB72E8" w14:textId="3B741CBE" w:rsidR="00A94AED" w:rsidRDefault="00A94AED">
      <w:pPr>
        <w:widowControl/>
        <w:spacing w:after="0" w:line="240" w:lineRule="auto"/>
        <w:rPr>
          <w:b/>
          <w:bCs/>
          <w:szCs w:val="20"/>
          <w:lang w:val="en-US"/>
        </w:rPr>
      </w:pPr>
    </w:p>
    <w:sectPr w:rsidR="00A94AED" w:rsidSect="00C360E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93F03" w14:textId="77777777" w:rsidR="008C47D9" w:rsidRDefault="008C47D9" w:rsidP="00A21BF1">
      <w:pPr>
        <w:spacing w:line="240" w:lineRule="auto"/>
      </w:pPr>
      <w:r>
        <w:separator/>
      </w:r>
    </w:p>
  </w:endnote>
  <w:endnote w:type="continuationSeparator" w:id="0">
    <w:p w14:paraId="6C4F13AC" w14:textId="77777777" w:rsidR="008C47D9" w:rsidRDefault="008C47D9" w:rsidP="00A21BF1">
      <w:pPr>
        <w:spacing w:line="240" w:lineRule="auto"/>
      </w:pPr>
      <w:r>
        <w:continuationSeparator/>
      </w:r>
    </w:p>
  </w:endnote>
  <w:endnote w:type="continuationNotice" w:id="1">
    <w:p w14:paraId="514B0FDB" w14:textId="77777777" w:rsidR="008C47D9" w:rsidRDefault="008C47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5DB3" w14:textId="77777777" w:rsidR="008C47D9" w:rsidRDefault="008C47D9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6C482F93" w14:textId="77777777" w:rsidR="008C47D9" w:rsidRDefault="008C47D9" w:rsidP="00A21BF1">
      <w:pPr>
        <w:spacing w:line="240" w:lineRule="auto"/>
      </w:pPr>
      <w:r>
        <w:continuationSeparator/>
      </w:r>
    </w:p>
  </w:footnote>
  <w:footnote w:type="continuationNotice" w:id="1">
    <w:p w14:paraId="08A6B0E3" w14:textId="77777777" w:rsidR="008C47D9" w:rsidRDefault="008C47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7965D20C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D81FD9">
            <w:rPr>
              <w:b/>
              <w:bCs/>
              <w:noProof/>
              <w:sz w:val="22"/>
            </w:rPr>
            <w:t>Surface area investigation planner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6DF396F"/>
    <w:multiLevelType w:val="hybridMultilevel"/>
    <w:tmpl w:val="31FAB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8" w15:restartNumberingAfterBreak="0">
    <w:nsid w:val="13C179D1"/>
    <w:multiLevelType w:val="multilevel"/>
    <w:tmpl w:val="488CB474"/>
    <w:numStyleLink w:val="Bullets"/>
  </w:abstractNum>
  <w:abstractNum w:abstractNumId="9" w15:restartNumberingAfterBreak="0">
    <w:nsid w:val="18C751CA"/>
    <w:multiLevelType w:val="hybridMultilevel"/>
    <w:tmpl w:val="86469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F4A09"/>
    <w:multiLevelType w:val="hybridMultilevel"/>
    <w:tmpl w:val="1CDC7AE6"/>
    <w:lvl w:ilvl="0" w:tplc="2CEA54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F4667"/>
    <w:multiLevelType w:val="multilevel"/>
    <w:tmpl w:val="488CB474"/>
    <w:numStyleLink w:val="Bullets"/>
  </w:abstractNum>
  <w:abstractNum w:abstractNumId="12" w15:restartNumberingAfterBreak="0">
    <w:nsid w:val="23CD183A"/>
    <w:multiLevelType w:val="multilevel"/>
    <w:tmpl w:val="2B8E2F66"/>
    <w:numStyleLink w:val="NumberedHeadings"/>
  </w:abstractNum>
  <w:abstractNum w:abstractNumId="13" w15:restartNumberingAfterBreak="0">
    <w:nsid w:val="289B002D"/>
    <w:multiLevelType w:val="multilevel"/>
    <w:tmpl w:val="488CB474"/>
    <w:numStyleLink w:val="Bullets"/>
  </w:abstractNum>
  <w:abstractNum w:abstractNumId="14" w15:restartNumberingAfterBreak="0">
    <w:nsid w:val="2A1C27B0"/>
    <w:multiLevelType w:val="multilevel"/>
    <w:tmpl w:val="488CB474"/>
    <w:numStyleLink w:val="Bullets"/>
  </w:abstractNum>
  <w:abstractNum w:abstractNumId="15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0DAC"/>
    <w:multiLevelType w:val="multilevel"/>
    <w:tmpl w:val="488CB474"/>
    <w:numStyleLink w:val="Bullets"/>
  </w:abstractNum>
  <w:abstractNum w:abstractNumId="17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35A44BE"/>
    <w:multiLevelType w:val="multilevel"/>
    <w:tmpl w:val="C2FCD396"/>
    <w:numStyleLink w:val="Numbers"/>
  </w:abstractNum>
  <w:abstractNum w:abstractNumId="19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DF7E82"/>
    <w:multiLevelType w:val="multilevel"/>
    <w:tmpl w:val="C2FCD396"/>
    <w:numStyleLink w:val="Numbers"/>
  </w:abstractNum>
  <w:abstractNum w:abstractNumId="21" w15:restartNumberingAfterBreak="0">
    <w:nsid w:val="418F462C"/>
    <w:multiLevelType w:val="multilevel"/>
    <w:tmpl w:val="488CB474"/>
    <w:numStyleLink w:val="Bullets"/>
  </w:abstractNum>
  <w:abstractNum w:abstractNumId="22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3" w15:restartNumberingAfterBreak="0">
    <w:nsid w:val="43CC1C12"/>
    <w:multiLevelType w:val="hybridMultilevel"/>
    <w:tmpl w:val="23027A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5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6" w15:restartNumberingAfterBreak="0">
    <w:nsid w:val="51016011"/>
    <w:multiLevelType w:val="multilevel"/>
    <w:tmpl w:val="C2FCD396"/>
    <w:numStyleLink w:val="Numbers"/>
  </w:abstractNum>
  <w:abstractNum w:abstractNumId="27" w15:restartNumberingAfterBreak="0">
    <w:nsid w:val="51A03BD3"/>
    <w:multiLevelType w:val="multilevel"/>
    <w:tmpl w:val="488CB474"/>
    <w:numStyleLink w:val="Bullets"/>
  </w:abstractNum>
  <w:abstractNum w:abstractNumId="28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4F15C10"/>
    <w:multiLevelType w:val="multilevel"/>
    <w:tmpl w:val="2B8E2F66"/>
    <w:numStyleLink w:val="NumberedHeadings"/>
  </w:abstractNum>
  <w:abstractNum w:abstractNumId="30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D7B07E2"/>
    <w:multiLevelType w:val="multilevel"/>
    <w:tmpl w:val="C2FCD396"/>
    <w:numStyleLink w:val="Numbers"/>
  </w:abstractNum>
  <w:abstractNum w:abstractNumId="32" w15:restartNumberingAfterBreak="0">
    <w:nsid w:val="64171363"/>
    <w:multiLevelType w:val="multilevel"/>
    <w:tmpl w:val="26FAA784"/>
    <w:numStyleLink w:val="HeadingList"/>
  </w:abstractNum>
  <w:abstractNum w:abstractNumId="33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C2A94"/>
    <w:multiLevelType w:val="hybridMultilevel"/>
    <w:tmpl w:val="2F3C6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E1ACC"/>
    <w:multiLevelType w:val="multilevel"/>
    <w:tmpl w:val="488CB474"/>
    <w:numStyleLink w:val="Bullets"/>
  </w:abstractNum>
  <w:abstractNum w:abstractNumId="38" w15:restartNumberingAfterBreak="0">
    <w:nsid w:val="77484A8F"/>
    <w:multiLevelType w:val="multilevel"/>
    <w:tmpl w:val="C2FCD396"/>
    <w:numStyleLink w:val="Numbers"/>
  </w:abstractNum>
  <w:abstractNum w:abstractNumId="39" w15:restartNumberingAfterBreak="0">
    <w:nsid w:val="77B1234B"/>
    <w:multiLevelType w:val="multilevel"/>
    <w:tmpl w:val="C2FCD396"/>
    <w:numStyleLink w:val="Numbers"/>
  </w:abstractNum>
  <w:abstractNum w:abstractNumId="40" w15:restartNumberingAfterBreak="0">
    <w:nsid w:val="7A654785"/>
    <w:multiLevelType w:val="hybridMultilevel"/>
    <w:tmpl w:val="F7DA26BE"/>
    <w:lvl w:ilvl="0" w:tplc="8916B9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6489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0"/>
  </w:num>
  <w:num w:numId="7" w16cid:durableId="1421828783">
    <w:abstractNumId w:val="34"/>
  </w:num>
  <w:num w:numId="8" w16cid:durableId="924455219">
    <w:abstractNumId w:val="28"/>
  </w:num>
  <w:num w:numId="9" w16cid:durableId="943456978">
    <w:abstractNumId w:val="7"/>
  </w:num>
  <w:num w:numId="10" w16cid:durableId="8145819">
    <w:abstractNumId w:val="19"/>
  </w:num>
  <w:num w:numId="11" w16cid:durableId="39402709">
    <w:abstractNumId w:val="35"/>
  </w:num>
  <w:num w:numId="12" w16cid:durableId="1935043804">
    <w:abstractNumId w:val="17"/>
  </w:num>
  <w:num w:numId="13" w16cid:durableId="1532452615">
    <w:abstractNumId w:val="25"/>
  </w:num>
  <w:num w:numId="14" w16cid:durableId="1898588451">
    <w:abstractNumId w:val="22"/>
  </w:num>
  <w:num w:numId="15" w16cid:durableId="983848062">
    <w:abstractNumId w:val="33"/>
  </w:num>
  <w:num w:numId="16" w16cid:durableId="2032030764">
    <w:abstractNumId w:val="12"/>
  </w:num>
  <w:num w:numId="17" w16cid:durableId="1991323754">
    <w:abstractNumId w:val="21"/>
  </w:num>
  <w:num w:numId="18" w16cid:durableId="900408543">
    <w:abstractNumId w:val="29"/>
  </w:num>
  <w:num w:numId="19" w16cid:durableId="610287939">
    <w:abstractNumId w:val="31"/>
  </w:num>
  <w:num w:numId="20" w16cid:durableId="2108232479">
    <w:abstractNumId w:val="16"/>
  </w:num>
  <w:num w:numId="21" w16cid:durableId="1218129958">
    <w:abstractNumId w:val="14"/>
  </w:num>
  <w:num w:numId="22" w16cid:durableId="1374773924">
    <w:abstractNumId w:val="32"/>
  </w:num>
  <w:num w:numId="23" w16cid:durableId="270629335">
    <w:abstractNumId w:val="38"/>
  </w:num>
  <w:num w:numId="24" w16cid:durableId="591357577">
    <w:abstractNumId w:val="26"/>
  </w:num>
  <w:num w:numId="25" w16cid:durableId="2053379164">
    <w:abstractNumId w:val="20"/>
  </w:num>
  <w:num w:numId="26" w16cid:durableId="2114200954">
    <w:abstractNumId w:val="39"/>
  </w:num>
  <w:num w:numId="27" w16cid:durableId="1937055725">
    <w:abstractNumId w:val="5"/>
  </w:num>
  <w:num w:numId="28" w16cid:durableId="1021934914">
    <w:abstractNumId w:val="13"/>
  </w:num>
  <w:num w:numId="29" w16cid:durableId="1572084707">
    <w:abstractNumId w:val="4"/>
  </w:num>
  <w:num w:numId="30" w16cid:durableId="1712925512">
    <w:abstractNumId w:val="8"/>
  </w:num>
  <w:num w:numId="31" w16cid:durableId="1792507149">
    <w:abstractNumId w:val="15"/>
  </w:num>
  <w:num w:numId="32" w16cid:durableId="2058046560">
    <w:abstractNumId w:val="27"/>
  </w:num>
  <w:num w:numId="33" w16cid:durableId="993409717">
    <w:abstractNumId w:val="37"/>
  </w:num>
  <w:num w:numId="34" w16cid:durableId="630063444">
    <w:abstractNumId w:val="18"/>
  </w:num>
  <w:num w:numId="35" w16cid:durableId="285429865">
    <w:abstractNumId w:val="11"/>
  </w:num>
  <w:num w:numId="36" w16cid:durableId="1955289255">
    <w:abstractNumId w:val="9"/>
  </w:num>
  <w:num w:numId="37" w16cid:durableId="1254897414">
    <w:abstractNumId w:val="6"/>
  </w:num>
  <w:num w:numId="38" w16cid:durableId="101153506">
    <w:abstractNumId w:val="23"/>
  </w:num>
  <w:num w:numId="39" w16cid:durableId="880164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64042685">
    <w:abstractNumId w:val="40"/>
  </w:num>
  <w:num w:numId="41" w16cid:durableId="655498638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4ABE"/>
    <w:rsid w:val="00024C46"/>
    <w:rsid w:val="00025BC1"/>
    <w:rsid w:val="00030759"/>
    <w:rsid w:val="00031B4D"/>
    <w:rsid w:val="00032047"/>
    <w:rsid w:val="00034E1C"/>
    <w:rsid w:val="00034E58"/>
    <w:rsid w:val="0003559B"/>
    <w:rsid w:val="00036FD8"/>
    <w:rsid w:val="00037557"/>
    <w:rsid w:val="000435A2"/>
    <w:rsid w:val="00053BA4"/>
    <w:rsid w:val="00054CDA"/>
    <w:rsid w:val="000551ED"/>
    <w:rsid w:val="00055D51"/>
    <w:rsid w:val="00057FCB"/>
    <w:rsid w:val="0006037C"/>
    <w:rsid w:val="000616DC"/>
    <w:rsid w:val="000706AA"/>
    <w:rsid w:val="00070883"/>
    <w:rsid w:val="00074EBC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3F9"/>
    <w:rsid w:val="000B7A79"/>
    <w:rsid w:val="000C470C"/>
    <w:rsid w:val="000C4DF8"/>
    <w:rsid w:val="000C4E18"/>
    <w:rsid w:val="000C61E5"/>
    <w:rsid w:val="000D0297"/>
    <w:rsid w:val="000D1551"/>
    <w:rsid w:val="000D3F86"/>
    <w:rsid w:val="000D45DE"/>
    <w:rsid w:val="000E08F9"/>
    <w:rsid w:val="000E2FE6"/>
    <w:rsid w:val="000E42FD"/>
    <w:rsid w:val="000E5104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43C3B"/>
    <w:rsid w:val="00150888"/>
    <w:rsid w:val="00154484"/>
    <w:rsid w:val="00155BEC"/>
    <w:rsid w:val="00157E37"/>
    <w:rsid w:val="001612D9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ACD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00A9"/>
    <w:rsid w:val="001F435C"/>
    <w:rsid w:val="001F6C35"/>
    <w:rsid w:val="001F7781"/>
    <w:rsid w:val="00202FB6"/>
    <w:rsid w:val="002033DF"/>
    <w:rsid w:val="00205972"/>
    <w:rsid w:val="00211A18"/>
    <w:rsid w:val="00215A55"/>
    <w:rsid w:val="0023065D"/>
    <w:rsid w:val="00230F57"/>
    <w:rsid w:val="002347AA"/>
    <w:rsid w:val="00234D51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8A4"/>
    <w:rsid w:val="002564EB"/>
    <w:rsid w:val="0025684D"/>
    <w:rsid w:val="00256BBA"/>
    <w:rsid w:val="002575EC"/>
    <w:rsid w:val="00257752"/>
    <w:rsid w:val="00260532"/>
    <w:rsid w:val="00260EAC"/>
    <w:rsid w:val="00263835"/>
    <w:rsid w:val="002647B5"/>
    <w:rsid w:val="002724A9"/>
    <w:rsid w:val="00276707"/>
    <w:rsid w:val="0028049D"/>
    <w:rsid w:val="002817B0"/>
    <w:rsid w:val="00283754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58"/>
    <w:rsid w:val="002C58A0"/>
    <w:rsid w:val="002C5B48"/>
    <w:rsid w:val="002C700C"/>
    <w:rsid w:val="002C70D3"/>
    <w:rsid w:val="002C74A6"/>
    <w:rsid w:val="002D0251"/>
    <w:rsid w:val="002D136C"/>
    <w:rsid w:val="002D2282"/>
    <w:rsid w:val="002E24DA"/>
    <w:rsid w:val="002E3AF4"/>
    <w:rsid w:val="002E3D60"/>
    <w:rsid w:val="002E620E"/>
    <w:rsid w:val="002F07BE"/>
    <w:rsid w:val="002F1BCF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24A5"/>
    <w:rsid w:val="0038391E"/>
    <w:rsid w:val="0038395D"/>
    <w:rsid w:val="00383CDB"/>
    <w:rsid w:val="00384FBC"/>
    <w:rsid w:val="0038655E"/>
    <w:rsid w:val="00387375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45B"/>
    <w:rsid w:val="003C0C76"/>
    <w:rsid w:val="003C1822"/>
    <w:rsid w:val="003C24D3"/>
    <w:rsid w:val="003C2BE8"/>
    <w:rsid w:val="003C5B66"/>
    <w:rsid w:val="003C607F"/>
    <w:rsid w:val="003C6857"/>
    <w:rsid w:val="003C7080"/>
    <w:rsid w:val="003D0EA6"/>
    <w:rsid w:val="003D37DB"/>
    <w:rsid w:val="003D48D1"/>
    <w:rsid w:val="003D64A8"/>
    <w:rsid w:val="003D6ECF"/>
    <w:rsid w:val="003E55F7"/>
    <w:rsid w:val="003E63E7"/>
    <w:rsid w:val="003F0257"/>
    <w:rsid w:val="003F34C9"/>
    <w:rsid w:val="003F6D88"/>
    <w:rsid w:val="003F6E2B"/>
    <w:rsid w:val="004006B8"/>
    <w:rsid w:val="004009F6"/>
    <w:rsid w:val="004047B9"/>
    <w:rsid w:val="00410CB2"/>
    <w:rsid w:val="004115F9"/>
    <w:rsid w:val="00414A7F"/>
    <w:rsid w:val="00415458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70173"/>
    <w:rsid w:val="00470E01"/>
    <w:rsid w:val="004779F0"/>
    <w:rsid w:val="00477C88"/>
    <w:rsid w:val="00480ECC"/>
    <w:rsid w:val="004815EE"/>
    <w:rsid w:val="00482B7E"/>
    <w:rsid w:val="00482EE6"/>
    <w:rsid w:val="00484A68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002D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2BEE"/>
    <w:rsid w:val="0050359B"/>
    <w:rsid w:val="005078ED"/>
    <w:rsid w:val="00510C58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0A7F"/>
    <w:rsid w:val="005368F8"/>
    <w:rsid w:val="00540C8A"/>
    <w:rsid w:val="00541211"/>
    <w:rsid w:val="00541954"/>
    <w:rsid w:val="00551E4A"/>
    <w:rsid w:val="005520D9"/>
    <w:rsid w:val="00552A7A"/>
    <w:rsid w:val="00555AB6"/>
    <w:rsid w:val="00572C52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0320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C68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974BA"/>
    <w:rsid w:val="006A1B59"/>
    <w:rsid w:val="006B11D2"/>
    <w:rsid w:val="006B1AC7"/>
    <w:rsid w:val="006B470D"/>
    <w:rsid w:val="006B52D2"/>
    <w:rsid w:val="006C1B50"/>
    <w:rsid w:val="006C2AEC"/>
    <w:rsid w:val="006C4402"/>
    <w:rsid w:val="006C50A6"/>
    <w:rsid w:val="006C67D6"/>
    <w:rsid w:val="006D6275"/>
    <w:rsid w:val="006D67EA"/>
    <w:rsid w:val="006E1EB0"/>
    <w:rsid w:val="006E5B26"/>
    <w:rsid w:val="006E6A1F"/>
    <w:rsid w:val="006E7353"/>
    <w:rsid w:val="006E7DC3"/>
    <w:rsid w:val="006F0465"/>
    <w:rsid w:val="006F17E0"/>
    <w:rsid w:val="006F3577"/>
    <w:rsid w:val="006F6540"/>
    <w:rsid w:val="006F6A70"/>
    <w:rsid w:val="006F6D3A"/>
    <w:rsid w:val="006F7830"/>
    <w:rsid w:val="00702D6E"/>
    <w:rsid w:val="00706C7B"/>
    <w:rsid w:val="007074A9"/>
    <w:rsid w:val="00714572"/>
    <w:rsid w:val="007146DC"/>
    <w:rsid w:val="0071562A"/>
    <w:rsid w:val="00717E72"/>
    <w:rsid w:val="00722B9A"/>
    <w:rsid w:val="00723097"/>
    <w:rsid w:val="00725B6A"/>
    <w:rsid w:val="00731F86"/>
    <w:rsid w:val="00733E67"/>
    <w:rsid w:val="00734A21"/>
    <w:rsid w:val="00735790"/>
    <w:rsid w:val="0073584C"/>
    <w:rsid w:val="007408D2"/>
    <w:rsid w:val="00742921"/>
    <w:rsid w:val="00745864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14"/>
    <w:rsid w:val="0077412A"/>
    <w:rsid w:val="00774A1C"/>
    <w:rsid w:val="00782059"/>
    <w:rsid w:val="0078373D"/>
    <w:rsid w:val="00785FC8"/>
    <w:rsid w:val="00786BA5"/>
    <w:rsid w:val="007877F9"/>
    <w:rsid w:val="00792268"/>
    <w:rsid w:val="0079230B"/>
    <w:rsid w:val="00797587"/>
    <w:rsid w:val="00797CB5"/>
    <w:rsid w:val="007A0FEA"/>
    <w:rsid w:val="007A2F38"/>
    <w:rsid w:val="007A4B78"/>
    <w:rsid w:val="007A7F3E"/>
    <w:rsid w:val="007B233A"/>
    <w:rsid w:val="007B4B1E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2F64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31F70"/>
    <w:rsid w:val="00833E03"/>
    <w:rsid w:val="008343CA"/>
    <w:rsid w:val="008346E1"/>
    <w:rsid w:val="008378F4"/>
    <w:rsid w:val="00840061"/>
    <w:rsid w:val="008407D8"/>
    <w:rsid w:val="00840DCC"/>
    <w:rsid w:val="008420EC"/>
    <w:rsid w:val="008446D0"/>
    <w:rsid w:val="008461D6"/>
    <w:rsid w:val="00851380"/>
    <w:rsid w:val="00851F9A"/>
    <w:rsid w:val="008526DE"/>
    <w:rsid w:val="00852FEE"/>
    <w:rsid w:val="00853131"/>
    <w:rsid w:val="00854731"/>
    <w:rsid w:val="0085516F"/>
    <w:rsid w:val="008557B9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18B1"/>
    <w:rsid w:val="008A3D6B"/>
    <w:rsid w:val="008A5035"/>
    <w:rsid w:val="008C01DB"/>
    <w:rsid w:val="008C04AB"/>
    <w:rsid w:val="008C09E4"/>
    <w:rsid w:val="008C2BF6"/>
    <w:rsid w:val="008C47D9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904BB0"/>
    <w:rsid w:val="00905356"/>
    <w:rsid w:val="009058DC"/>
    <w:rsid w:val="00915202"/>
    <w:rsid w:val="00920216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92DE4"/>
    <w:rsid w:val="00993DCF"/>
    <w:rsid w:val="009A232C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228B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2919"/>
    <w:rsid w:val="00A86BBE"/>
    <w:rsid w:val="00A870F6"/>
    <w:rsid w:val="00A91E70"/>
    <w:rsid w:val="00A94AED"/>
    <w:rsid w:val="00A96697"/>
    <w:rsid w:val="00AA33D2"/>
    <w:rsid w:val="00AA3A02"/>
    <w:rsid w:val="00AA483E"/>
    <w:rsid w:val="00AA4AAE"/>
    <w:rsid w:val="00AA667D"/>
    <w:rsid w:val="00AA6AA1"/>
    <w:rsid w:val="00AA70B6"/>
    <w:rsid w:val="00AB0E6F"/>
    <w:rsid w:val="00AB33DE"/>
    <w:rsid w:val="00AB3D83"/>
    <w:rsid w:val="00AB5643"/>
    <w:rsid w:val="00AC0259"/>
    <w:rsid w:val="00AC0805"/>
    <w:rsid w:val="00AC3DE1"/>
    <w:rsid w:val="00AC56BF"/>
    <w:rsid w:val="00AC7541"/>
    <w:rsid w:val="00AC7D42"/>
    <w:rsid w:val="00AD04CE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17A1"/>
    <w:rsid w:val="00AF2DCC"/>
    <w:rsid w:val="00AF3382"/>
    <w:rsid w:val="00AF3A5F"/>
    <w:rsid w:val="00B03630"/>
    <w:rsid w:val="00B04ED3"/>
    <w:rsid w:val="00B0597A"/>
    <w:rsid w:val="00B05C9E"/>
    <w:rsid w:val="00B0703F"/>
    <w:rsid w:val="00B07BC7"/>
    <w:rsid w:val="00B102E6"/>
    <w:rsid w:val="00B10646"/>
    <w:rsid w:val="00B11131"/>
    <w:rsid w:val="00B12959"/>
    <w:rsid w:val="00B13DD6"/>
    <w:rsid w:val="00B1674E"/>
    <w:rsid w:val="00B221C4"/>
    <w:rsid w:val="00B22A58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52D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84BA4"/>
    <w:rsid w:val="00B92BA8"/>
    <w:rsid w:val="00B92D96"/>
    <w:rsid w:val="00B9616A"/>
    <w:rsid w:val="00BA36ED"/>
    <w:rsid w:val="00BA3815"/>
    <w:rsid w:val="00BA4B6B"/>
    <w:rsid w:val="00BB1179"/>
    <w:rsid w:val="00BB55DE"/>
    <w:rsid w:val="00BB568F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267E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218E"/>
    <w:rsid w:val="00C1445A"/>
    <w:rsid w:val="00C1455E"/>
    <w:rsid w:val="00C1777C"/>
    <w:rsid w:val="00C22321"/>
    <w:rsid w:val="00C23420"/>
    <w:rsid w:val="00C24243"/>
    <w:rsid w:val="00C24B57"/>
    <w:rsid w:val="00C25888"/>
    <w:rsid w:val="00C265C4"/>
    <w:rsid w:val="00C3435F"/>
    <w:rsid w:val="00C34B37"/>
    <w:rsid w:val="00C360EE"/>
    <w:rsid w:val="00C46A62"/>
    <w:rsid w:val="00C47F9B"/>
    <w:rsid w:val="00C509EE"/>
    <w:rsid w:val="00C54246"/>
    <w:rsid w:val="00C54F05"/>
    <w:rsid w:val="00C602EE"/>
    <w:rsid w:val="00C61154"/>
    <w:rsid w:val="00C618C3"/>
    <w:rsid w:val="00C64B17"/>
    <w:rsid w:val="00C67622"/>
    <w:rsid w:val="00C70685"/>
    <w:rsid w:val="00C70758"/>
    <w:rsid w:val="00C70DFB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3A9D"/>
    <w:rsid w:val="00CA5AF4"/>
    <w:rsid w:val="00CA5C36"/>
    <w:rsid w:val="00CA6D86"/>
    <w:rsid w:val="00CA702F"/>
    <w:rsid w:val="00CA7D84"/>
    <w:rsid w:val="00CB010F"/>
    <w:rsid w:val="00CB30DA"/>
    <w:rsid w:val="00CB464E"/>
    <w:rsid w:val="00CB4A2D"/>
    <w:rsid w:val="00CC75AA"/>
    <w:rsid w:val="00CD0835"/>
    <w:rsid w:val="00CD2F1A"/>
    <w:rsid w:val="00CD4AAB"/>
    <w:rsid w:val="00CD57B9"/>
    <w:rsid w:val="00CD6674"/>
    <w:rsid w:val="00CD7622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15A"/>
    <w:rsid w:val="00D0045C"/>
    <w:rsid w:val="00D009F6"/>
    <w:rsid w:val="00D02618"/>
    <w:rsid w:val="00D03D5D"/>
    <w:rsid w:val="00D07C18"/>
    <w:rsid w:val="00D07CAA"/>
    <w:rsid w:val="00D15030"/>
    <w:rsid w:val="00D167CB"/>
    <w:rsid w:val="00D1681F"/>
    <w:rsid w:val="00D21282"/>
    <w:rsid w:val="00D25EA5"/>
    <w:rsid w:val="00D31CDE"/>
    <w:rsid w:val="00D33428"/>
    <w:rsid w:val="00D349BA"/>
    <w:rsid w:val="00D36563"/>
    <w:rsid w:val="00D411E1"/>
    <w:rsid w:val="00D41574"/>
    <w:rsid w:val="00D44DD8"/>
    <w:rsid w:val="00D45F3F"/>
    <w:rsid w:val="00D460B8"/>
    <w:rsid w:val="00D467B6"/>
    <w:rsid w:val="00D50B7B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05B7"/>
    <w:rsid w:val="00D75B2F"/>
    <w:rsid w:val="00D7638C"/>
    <w:rsid w:val="00D77A80"/>
    <w:rsid w:val="00D81FD9"/>
    <w:rsid w:val="00D82A09"/>
    <w:rsid w:val="00D904C8"/>
    <w:rsid w:val="00D92852"/>
    <w:rsid w:val="00DA67B6"/>
    <w:rsid w:val="00DB0B3A"/>
    <w:rsid w:val="00DB5DB1"/>
    <w:rsid w:val="00DC006B"/>
    <w:rsid w:val="00DC0434"/>
    <w:rsid w:val="00DC18CB"/>
    <w:rsid w:val="00DC1902"/>
    <w:rsid w:val="00DD05C7"/>
    <w:rsid w:val="00DD46C3"/>
    <w:rsid w:val="00DD6438"/>
    <w:rsid w:val="00DD7EAA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DF70C1"/>
    <w:rsid w:val="00DF7A86"/>
    <w:rsid w:val="00E03BAC"/>
    <w:rsid w:val="00E04784"/>
    <w:rsid w:val="00E04F5B"/>
    <w:rsid w:val="00E05084"/>
    <w:rsid w:val="00E05290"/>
    <w:rsid w:val="00E06BA4"/>
    <w:rsid w:val="00E106B2"/>
    <w:rsid w:val="00E10BFC"/>
    <w:rsid w:val="00E10C3A"/>
    <w:rsid w:val="00E217E0"/>
    <w:rsid w:val="00E23656"/>
    <w:rsid w:val="00E24E5F"/>
    <w:rsid w:val="00E26CF6"/>
    <w:rsid w:val="00E304B7"/>
    <w:rsid w:val="00E31E5F"/>
    <w:rsid w:val="00E342DD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7AA6"/>
    <w:rsid w:val="00E77D05"/>
    <w:rsid w:val="00E81390"/>
    <w:rsid w:val="00E81B64"/>
    <w:rsid w:val="00E82C79"/>
    <w:rsid w:val="00E84A64"/>
    <w:rsid w:val="00E854EF"/>
    <w:rsid w:val="00E85917"/>
    <w:rsid w:val="00E87BF0"/>
    <w:rsid w:val="00E979C4"/>
    <w:rsid w:val="00EA0CD3"/>
    <w:rsid w:val="00EA493D"/>
    <w:rsid w:val="00EA5D0F"/>
    <w:rsid w:val="00EB151A"/>
    <w:rsid w:val="00EB5962"/>
    <w:rsid w:val="00EC0607"/>
    <w:rsid w:val="00EC26F9"/>
    <w:rsid w:val="00EC3916"/>
    <w:rsid w:val="00EC5C1B"/>
    <w:rsid w:val="00ED6FC9"/>
    <w:rsid w:val="00EE0790"/>
    <w:rsid w:val="00EE4636"/>
    <w:rsid w:val="00EE7678"/>
    <w:rsid w:val="00EE77A6"/>
    <w:rsid w:val="00EF0532"/>
    <w:rsid w:val="00EF3D97"/>
    <w:rsid w:val="00EF5DC9"/>
    <w:rsid w:val="00F03D66"/>
    <w:rsid w:val="00F06E72"/>
    <w:rsid w:val="00F1022F"/>
    <w:rsid w:val="00F1026B"/>
    <w:rsid w:val="00F11F12"/>
    <w:rsid w:val="00F168C3"/>
    <w:rsid w:val="00F16C7E"/>
    <w:rsid w:val="00F23569"/>
    <w:rsid w:val="00F240A6"/>
    <w:rsid w:val="00F244DF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7709"/>
    <w:rsid w:val="00F504C2"/>
    <w:rsid w:val="00F5152D"/>
    <w:rsid w:val="00F5365A"/>
    <w:rsid w:val="00F54819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0812"/>
    <w:rsid w:val="00F8154D"/>
    <w:rsid w:val="00F82568"/>
    <w:rsid w:val="00F836F8"/>
    <w:rsid w:val="00F84AE8"/>
    <w:rsid w:val="00F866CA"/>
    <w:rsid w:val="00F86A66"/>
    <w:rsid w:val="00F91DD8"/>
    <w:rsid w:val="00F956F1"/>
    <w:rsid w:val="00FA5A28"/>
    <w:rsid w:val="00FA7467"/>
    <w:rsid w:val="00FB126B"/>
    <w:rsid w:val="00FB2DB2"/>
    <w:rsid w:val="00FB5C3E"/>
    <w:rsid w:val="00FB74F3"/>
    <w:rsid w:val="00FB75B9"/>
    <w:rsid w:val="00FB7E02"/>
    <w:rsid w:val="00FC1ADA"/>
    <w:rsid w:val="00FC78D2"/>
    <w:rsid w:val="00FD089D"/>
    <w:rsid w:val="00FD2885"/>
    <w:rsid w:val="00FD4FAD"/>
    <w:rsid w:val="00FE27C3"/>
    <w:rsid w:val="00FE3BFF"/>
    <w:rsid w:val="00FF0D8F"/>
    <w:rsid w:val="00FF1939"/>
    <w:rsid w:val="00FF5C1B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B1674E"/>
    <w:pPr>
      <w:ind w:left="720"/>
      <w:contextualSpacing/>
    </w:pPr>
  </w:style>
  <w:style w:type="table" w:customStyle="1" w:styleId="TableGrid10">
    <w:name w:val="Table Grid1"/>
    <w:basedOn w:val="TableNormal"/>
    <w:next w:val="TableGrid"/>
    <w:uiPriority w:val="39"/>
    <w:rsid w:val="00F80812"/>
    <w:rPr>
      <w:rFonts w:cstheme="minorBidi"/>
      <w:color w:val="auto"/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AASID-2102554853-2688819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https://ausacademyofscience.sharepoint.com/_layouts/15/DocIdRedir.aspx?ID=AASID-2102554853-2688819</Url>
      <Description>AASID-2102554853-2688819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6B384-0142-45F5-B348-A2264C609BE9}"/>
</file>

<file path=customXml/itemProps2.xml><?xml version="1.0" encoding="utf-8"?>
<ds:datastoreItem xmlns:ds="http://schemas.openxmlformats.org/officeDocument/2006/customXml" ds:itemID="{C06BA144-68AC-4341-8C9E-3183A38DF398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3.xml><?xml version="1.0" encoding="utf-8"?>
<ds:datastoreItem xmlns:ds="http://schemas.openxmlformats.org/officeDocument/2006/customXml" ds:itemID="{CB9DA20A-1180-4D81-AA65-79E050AB3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D875F4-6484-4D61-B37F-B98A76CCC09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2025-12-21T22:22:00Z</dcterms:created>
  <dcterms:modified xsi:type="dcterms:W3CDTF">2025-12-22T00:44:00Z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567edb16-0c22-406f-9a02-34c650213500</vt:lpwstr>
  </property>
</Properties>
</file>