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0C65ECD9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CF442A">
        <w:rPr>
          <w:noProof/>
        </w:rPr>
        <w:t>A scientific h</w:t>
      </w:r>
      <w:r w:rsidR="00AE778B">
        <w:rPr>
          <w:noProof/>
        </w:rPr>
        <w:t>i</w:t>
      </w:r>
      <w:r w:rsidR="00CF442A">
        <w:rPr>
          <w:noProof/>
        </w:rPr>
        <w:t>story of the heavens</w:t>
      </w:r>
    </w:p>
    <w:p w14:paraId="4EDBFF43" w14:textId="1C0349BA" w:rsidR="00655088" w:rsidRDefault="00655088" w:rsidP="00655088"/>
    <w:p w14:paraId="776F977A" w14:textId="037CC3AA" w:rsidR="00A210CF" w:rsidRPr="00DC5515" w:rsidRDefault="53888AA5" w:rsidP="5EF91D26">
      <w:pPr>
        <w:spacing w:before="240" w:after="240" w:line="276" w:lineRule="auto"/>
        <w:jc w:val="both"/>
        <w:rPr>
          <w:rFonts w:cstheme="minorBidi"/>
          <w:b/>
          <w:bCs/>
          <w:sz w:val="28"/>
          <w:szCs w:val="28"/>
        </w:rPr>
      </w:pPr>
      <w:r w:rsidRPr="5EF91D26">
        <w:rPr>
          <w:rFonts w:cstheme="minorBidi"/>
          <w:b/>
          <w:bCs/>
          <w:sz w:val="28"/>
          <w:szCs w:val="28"/>
        </w:rPr>
        <w:t>Part 1</w:t>
      </w:r>
    </w:p>
    <w:p w14:paraId="202DAEF6" w14:textId="466A2BCF" w:rsidR="00A210CF" w:rsidRPr="00DC5515" w:rsidRDefault="00352D78" w:rsidP="5EF91D26">
      <w:pPr>
        <w:spacing w:before="240" w:after="240"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Around 2000 years ago, an astronomer name</w:t>
      </w:r>
      <w:r w:rsidR="00CB38E7">
        <w:rPr>
          <w:rFonts w:cstheme="minorBidi"/>
          <w:sz w:val="24"/>
          <w:szCs w:val="24"/>
        </w:rPr>
        <w:t>d</w:t>
      </w:r>
      <w:r w:rsidRPr="5EF91D26">
        <w:rPr>
          <w:rFonts w:cstheme="minorBidi"/>
          <w:sz w:val="24"/>
          <w:szCs w:val="24"/>
        </w:rPr>
        <w:t xml:space="preserve"> Ptolemy</w:t>
      </w:r>
      <w:r w:rsidR="00B602E3" w:rsidRPr="5EF91D26">
        <w:rPr>
          <w:rFonts w:cstheme="minorBidi"/>
          <w:sz w:val="24"/>
          <w:szCs w:val="24"/>
        </w:rPr>
        <w:t xml:space="preserve"> used </w:t>
      </w:r>
      <w:r w:rsidR="00B66652" w:rsidRPr="5EF91D26">
        <w:rPr>
          <w:rFonts w:cstheme="minorBidi"/>
          <w:sz w:val="24"/>
          <w:szCs w:val="24"/>
        </w:rPr>
        <w:t>m</w:t>
      </w:r>
      <w:r w:rsidR="00B602E3" w:rsidRPr="5EF91D26">
        <w:rPr>
          <w:rFonts w:cstheme="minorBidi"/>
          <w:sz w:val="24"/>
          <w:szCs w:val="24"/>
        </w:rPr>
        <w:t xml:space="preserve">athematics </w:t>
      </w:r>
      <w:r w:rsidR="00B66652" w:rsidRPr="5EF91D26">
        <w:rPr>
          <w:rFonts w:cstheme="minorBidi"/>
          <w:sz w:val="24"/>
          <w:szCs w:val="24"/>
        </w:rPr>
        <w:t>t</w:t>
      </w:r>
      <w:r w:rsidR="00A83373" w:rsidRPr="5EF91D26">
        <w:rPr>
          <w:rFonts w:cstheme="minorBidi"/>
          <w:sz w:val="24"/>
          <w:szCs w:val="24"/>
        </w:rPr>
        <w:t xml:space="preserve">o explain the idea that </w:t>
      </w:r>
      <w:r w:rsidR="00520787" w:rsidRPr="5EF91D26">
        <w:rPr>
          <w:rFonts w:cstheme="minorBidi"/>
          <w:sz w:val="24"/>
          <w:szCs w:val="24"/>
        </w:rPr>
        <w:t xml:space="preserve">the planets moved around the Earth in </w:t>
      </w:r>
      <w:r w:rsidR="00140EF7" w:rsidRPr="5EF91D26">
        <w:rPr>
          <w:rFonts w:cstheme="minorBidi"/>
          <w:sz w:val="24"/>
          <w:szCs w:val="24"/>
        </w:rPr>
        <w:t>circles</w:t>
      </w:r>
      <w:r w:rsidR="16A13B5C" w:rsidRPr="5EF91D26">
        <w:rPr>
          <w:rFonts w:cstheme="minorBidi"/>
          <w:sz w:val="24"/>
          <w:szCs w:val="24"/>
        </w:rPr>
        <w:t>. He called this the</w:t>
      </w:r>
      <w:r w:rsidR="001B307C" w:rsidRPr="5EF91D26">
        <w:rPr>
          <w:rFonts w:cstheme="minorBidi"/>
          <w:sz w:val="24"/>
          <w:szCs w:val="24"/>
        </w:rPr>
        <w:t xml:space="preserve"> geo</w:t>
      </w:r>
      <w:r w:rsidR="00003E7C">
        <w:rPr>
          <w:rFonts w:cstheme="minorBidi"/>
          <w:sz w:val="24"/>
          <w:szCs w:val="24"/>
        </w:rPr>
        <w:t>c</w:t>
      </w:r>
      <w:r w:rsidR="001B307C" w:rsidRPr="5EF91D26">
        <w:rPr>
          <w:rFonts w:cstheme="minorBidi"/>
          <w:sz w:val="24"/>
          <w:szCs w:val="24"/>
        </w:rPr>
        <w:t>entric model</w:t>
      </w:r>
      <w:r w:rsidR="1E49E7C5" w:rsidRPr="5EF91D26">
        <w:rPr>
          <w:rFonts w:cstheme="minorBidi"/>
          <w:sz w:val="24"/>
          <w:szCs w:val="24"/>
        </w:rPr>
        <w:t xml:space="preserve"> (Claim 1</w:t>
      </w:r>
      <w:r w:rsidR="1834CA79" w:rsidRPr="5EF91D26">
        <w:rPr>
          <w:rFonts w:cstheme="minorBidi"/>
          <w:sz w:val="24"/>
          <w:szCs w:val="24"/>
        </w:rPr>
        <w:t xml:space="preserve"> or 2</w:t>
      </w:r>
      <w:r w:rsidR="1E49E7C5" w:rsidRPr="5EF91D26">
        <w:rPr>
          <w:rFonts w:cstheme="minorBidi"/>
          <w:sz w:val="24"/>
          <w:szCs w:val="24"/>
        </w:rPr>
        <w:t>)</w:t>
      </w:r>
      <w:r w:rsidR="00140EF7" w:rsidRPr="5EF91D26">
        <w:rPr>
          <w:rFonts w:cstheme="minorBidi"/>
          <w:sz w:val="24"/>
          <w:szCs w:val="24"/>
        </w:rPr>
        <w:t>.</w:t>
      </w:r>
      <w:r w:rsidR="003632FC" w:rsidRPr="5EF91D26">
        <w:rPr>
          <w:rFonts w:cstheme="minorBidi"/>
          <w:sz w:val="24"/>
          <w:szCs w:val="24"/>
        </w:rPr>
        <w:t xml:space="preserve"> </w:t>
      </w:r>
      <w:r w:rsidR="00140EF7" w:rsidRPr="5EF91D26">
        <w:rPr>
          <w:rFonts w:cstheme="minorBidi"/>
          <w:sz w:val="24"/>
          <w:szCs w:val="24"/>
        </w:rPr>
        <w:t>His explanations were widely accepted for 1400</w:t>
      </w:r>
      <w:r w:rsidR="00667E33" w:rsidRPr="5EF91D26">
        <w:rPr>
          <w:rFonts w:cstheme="minorBidi"/>
          <w:sz w:val="24"/>
          <w:szCs w:val="24"/>
        </w:rPr>
        <w:t xml:space="preserve"> years</w:t>
      </w:r>
      <w:r w:rsidR="00A210CF" w:rsidRPr="5EF91D26">
        <w:rPr>
          <w:rFonts w:cstheme="minorBidi"/>
          <w:sz w:val="24"/>
          <w:szCs w:val="24"/>
        </w:rPr>
        <w:t>!</w:t>
      </w:r>
    </w:p>
    <w:p w14:paraId="040B6599" w14:textId="5D95A016" w:rsidR="00140EF7" w:rsidRPr="00DC5515" w:rsidRDefault="00A210CF" w:rsidP="5EF91D26">
      <w:pPr>
        <w:spacing w:before="240" w:after="240"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Along the way, o</w:t>
      </w:r>
      <w:r w:rsidR="00667E33" w:rsidRPr="5EF91D26">
        <w:rPr>
          <w:rFonts w:cstheme="minorBidi"/>
          <w:sz w:val="24"/>
          <w:szCs w:val="24"/>
        </w:rPr>
        <w:t>ther astronomers</w:t>
      </w:r>
      <w:r w:rsidR="00387C69" w:rsidRPr="5EF91D26">
        <w:rPr>
          <w:rFonts w:cstheme="minorBidi"/>
          <w:sz w:val="24"/>
          <w:szCs w:val="24"/>
        </w:rPr>
        <w:t xml:space="preserve">, particularly </w:t>
      </w:r>
      <w:r w:rsidR="00ED605C" w:rsidRPr="5EF91D26">
        <w:rPr>
          <w:rFonts w:cstheme="minorBidi"/>
          <w:sz w:val="24"/>
          <w:szCs w:val="24"/>
        </w:rPr>
        <w:t xml:space="preserve">Islamic astronomers such as </w:t>
      </w:r>
      <w:r w:rsidR="007E161E" w:rsidRPr="5EF91D26">
        <w:rPr>
          <w:rFonts w:cstheme="minorBidi"/>
          <w:sz w:val="24"/>
          <w:szCs w:val="24"/>
        </w:rPr>
        <w:t>Ibn al-</w:t>
      </w:r>
      <w:proofErr w:type="spellStart"/>
      <w:r w:rsidR="007E161E" w:rsidRPr="5EF91D26">
        <w:rPr>
          <w:rFonts w:cstheme="minorBidi"/>
          <w:sz w:val="24"/>
          <w:szCs w:val="24"/>
        </w:rPr>
        <w:t>Shatir</w:t>
      </w:r>
      <w:proofErr w:type="spellEnd"/>
      <w:r w:rsidR="003632FC" w:rsidRPr="5EF91D26">
        <w:rPr>
          <w:rFonts w:cstheme="minorBidi"/>
          <w:sz w:val="24"/>
          <w:szCs w:val="24"/>
        </w:rPr>
        <w:t xml:space="preserve"> (about 700 years ago in </w:t>
      </w:r>
      <w:r w:rsidR="003F2716" w:rsidRPr="5EF91D26">
        <w:rPr>
          <w:rFonts w:cstheme="minorBidi"/>
          <w:sz w:val="24"/>
          <w:szCs w:val="24"/>
        </w:rPr>
        <w:t>~1371)</w:t>
      </w:r>
      <w:r w:rsidR="007E161E" w:rsidRPr="5EF91D26">
        <w:rPr>
          <w:rFonts w:cstheme="minorBidi"/>
          <w:sz w:val="24"/>
          <w:szCs w:val="24"/>
        </w:rPr>
        <w:t>,</w:t>
      </w:r>
      <w:r w:rsidR="00667E33" w:rsidRPr="5EF91D26">
        <w:rPr>
          <w:rFonts w:cstheme="minorBidi"/>
          <w:sz w:val="24"/>
          <w:szCs w:val="24"/>
        </w:rPr>
        <w:t xml:space="preserve"> did </w:t>
      </w:r>
      <w:r w:rsidRPr="5EF91D26">
        <w:rPr>
          <w:rFonts w:cstheme="minorBidi"/>
          <w:sz w:val="24"/>
          <w:szCs w:val="24"/>
        </w:rPr>
        <w:t>question some of his work and added their own explanations to his theory</w:t>
      </w:r>
      <w:r w:rsidR="007E161E" w:rsidRPr="5EF91D26">
        <w:rPr>
          <w:rFonts w:cstheme="minorBidi"/>
          <w:sz w:val="24"/>
          <w:szCs w:val="24"/>
        </w:rPr>
        <w:t>.</w:t>
      </w:r>
    </w:p>
    <w:p w14:paraId="794F6ADC" w14:textId="5ADB312A" w:rsidR="007E161E" w:rsidRPr="00DC5515" w:rsidRDefault="007E161E" w:rsidP="5EF91D26">
      <w:pPr>
        <w:spacing w:before="240" w:after="240"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Some of these Islamic astronomers even suggested that the</w:t>
      </w:r>
      <w:r w:rsidR="00B23A1C" w:rsidRPr="5EF91D26">
        <w:rPr>
          <w:rFonts w:cstheme="minorBidi"/>
          <w:sz w:val="24"/>
          <w:szCs w:val="24"/>
        </w:rPr>
        <w:t xml:space="preserve"> planets were not moving around the Earth but </w:t>
      </w:r>
      <w:r w:rsidR="005E68A4" w:rsidRPr="5EF91D26">
        <w:rPr>
          <w:rFonts w:cstheme="minorBidi"/>
          <w:sz w:val="24"/>
          <w:szCs w:val="24"/>
        </w:rPr>
        <w:t>were moving around the S</w:t>
      </w:r>
      <w:r w:rsidR="00B23A1C" w:rsidRPr="5EF91D26">
        <w:rPr>
          <w:rFonts w:cstheme="minorBidi"/>
          <w:sz w:val="24"/>
          <w:szCs w:val="24"/>
        </w:rPr>
        <w:t>un</w:t>
      </w:r>
      <w:r w:rsidR="77A78C62" w:rsidRPr="5EF91D26">
        <w:rPr>
          <w:rFonts w:cstheme="minorBidi"/>
          <w:sz w:val="24"/>
          <w:szCs w:val="24"/>
        </w:rPr>
        <w:t xml:space="preserve"> (Claim 3</w:t>
      </w:r>
      <w:r w:rsidR="274C26FB" w:rsidRPr="5EF91D26">
        <w:rPr>
          <w:rFonts w:cstheme="minorBidi"/>
          <w:sz w:val="24"/>
          <w:szCs w:val="24"/>
        </w:rPr>
        <w:t>–the heliocentric model</w:t>
      </w:r>
      <w:r w:rsidR="77A78C62" w:rsidRPr="5EF91D26">
        <w:rPr>
          <w:rFonts w:cstheme="minorBidi"/>
          <w:sz w:val="24"/>
          <w:szCs w:val="24"/>
        </w:rPr>
        <w:t>)</w:t>
      </w:r>
      <w:r w:rsidR="00B23A1C" w:rsidRPr="5EF91D26">
        <w:rPr>
          <w:rFonts w:cstheme="minorBidi"/>
          <w:sz w:val="24"/>
          <w:szCs w:val="24"/>
        </w:rPr>
        <w:t>.</w:t>
      </w:r>
    </w:p>
    <w:p w14:paraId="11566604" w14:textId="7BE928C3" w:rsidR="003F2716" w:rsidRPr="00DC5515" w:rsidRDefault="003F2716" w:rsidP="5EF91D26">
      <w:pPr>
        <w:spacing w:before="240" w:after="240"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In 1510 Nico</w:t>
      </w:r>
      <w:r w:rsidR="0054323B" w:rsidRPr="5EF91D26">
        <w:rPr>
          <w:rFonts w:cstheme="minorBidi"/>
          <w:sz w:val="24"/>
          <w:szCs w:val="24"/>
        </w:rPr>
        <w:t>laus Copernicus</w:t>
      </w:r>
      <w:r w:rsidR="00E04B3B" w:rsidRPr="5EF91D26">
        <w:rPr>
          <w:rFonts w:cstheme="minorBidi"/>
          <w:sz w:val="24"/>
          <w:szCs w:val="24"/>
        </w:rPr>
        <w:t>, a Catholic monk from Poland who studied mathematics and the stars</w:t>
      </w:r>
      <w:r w:rsidR="001E07E4" w:rsidRPr="5EF91D26">
        <w:rPr>
          <w:rFonts w:cstheme="minorBidi"/>
          <w:sz w:val="24"/>
          <w:szCs w:val="24"/>
        </w:rPr>
        <w:t>,</w:t>
      </w:r>
      <w:r w:rsidR="0054323B" w:rsidRPr="5EF91D26">
        <w:rPr>
          <w:rFonts w:cstheme="minorBidi"/>
          <w:sz w:val="24"/>
          <w:szCs w:val="24"/>
        </w:rPr>
        <w:t xml:space="preserve"> proposed the first mathematical model that showed the Earth and the other planets</w:t>
      </w:r>
      <w:r w:rsidR="001B307C" w:rsidRPr="5EF91D26">
        <w:rPr>
          <w:rFonts w:cstheme="minorBidi"/>
          <w:sz w:val="24"/>
          <w:szCs w:val="24"/>
        </w:rPr>
        <w:t xml:space="preserve"> moving around the Sun.</w:t>
      </w:r>
    </w:p>
    <w:p w14:paraId="6534F43C" w14:textId="11C731E4" w:rsidR="00522BDA" w:rsidRPr="00DC5515" w:rsidRDefault="00522BDA" w:rsidP="5EF91D26">
      <w:pPr>
        <w:spacing w:before="240" w:after="240"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His work built on some of the ideas of astronomers before him</w:t>
      </w:r>
      <w:r w:rsidR="00B80EB9">
        <w:rPr>
          <w:rFonts w:cstheme="minorBidi"/>
          <w:sz w:val="24"/>
          <w:szCs w:val="24"/>
        </w:rPr>
        <w:t>, but bec</w:t>
      </w:r>
      <w:r w:rsidR="009306CD">
        <w:rPr>
          <w:rFonts w:cstheme="minorBidi"/>
          <w:sz w:val="24"/>
          <w:szCs w:val="24"/>
        </w:rPr>
        <w:t>ause</w:t>
      </w:r>
      <w:r w:rsidRPr="5EF91D26">
        <w:rPr>
          <w:rFonts w:cstheme="minorBidi"/>
          <w:sz w:val="24"/>
          <w:szCs w:val="24"/>
        </w:rPr>
        <w:t xml:space="preserve"> he was the first person </w:t>
      </w:r>
      <w:r w:rsidR="009306CD">
        <w:rPr>
          <w:rFonts w:cstheme="minorBidi"/>
          <w:sz w:val="24"/>
          <w:szCs w:val="24"/>
        </w:rPr>
        <w:t xml:space="preserve">to </w:t>
      </w:r>
      <w:r w:rsidR="0047622B">
        <w:rPr>
          <w:rFonts w:cstheme="minorBidi"/>
          <w:sz w:val="24"/>
          <w:szCs w:val="24"/>
        </w:rPr>
        <w:t>show the heliocentric</w:t>
      </w:r>
      <w:r w:rsidR="003F78E2" w:rsidRPr="5EF91D26">
        <w:rPr>
          <w:rFonts w:cstheme="minorBidi"/>
          <w:sz w:val="24"/>
          <w:szCs w:val="24"/>
        </w:rPr>
        <w:t xml:space="preserve"> model in</w:t>
      </w:r>
      <w:r w:rsidR="00AE05DF" w:rsidRPr="5EF91D26">
        <w:rPr>
          <w:rFonts w:cstheme="minorBidi"/>
          <w:sz w:val="24"/>
          <w:szCs w:val="24"/>
        </w:rPr>
        <w:t xml:space="preserve"> detail, everyone remembers his name. </w:t>
      </w:r>
    </w:p>
    <w:p w14:paraId="7CA9AFDF" w14:textId="4471AC69" w:rsidR="003F6104" w:rsidRPr="00DC5515" w:rsidRDefault="00FE769D" w:rsidP="5EF91D26">
      <w:pPr>
        <w:spacing w:before="240" w:after="240"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But still, people could not agree</w:t>
      </w:r>
      <w:r w:rsidR="00504DF3" w:rsidRPr="5EF91D26">
        <w:rPr>
          <w:rFonts w:cstheme="minorBidi"/>
          <w:sz w:val="24"/>
          <w:szCs w:val="24"/>
        </w:rPr>
        <w:t xml:space="preserve">. </w:t>
      </w:r>
      <w:r w:rsidR="00C7723A" w:rsidRPr="5EF91D26">
        <w:rPr>
          <w:rFonts w:cstheme="minorBidi"/>
          <w:sz w:val="24"/>
          <w:szCs w:val="24"/>
        </w:rPr>
        <w:t xml:space="preserve">In ~1573, a man from Denmark named Tycho Brahe liked Copernicus’ ideas, but he just couldn't explain how a massive thing </w:t>
      </w:r>
      <w:r w:rsidR="00027E59" w:rsidRPr="5EF91D26">
        <w:rPr>
          <w:rFonts w:cstheme="minorBidi"/>
          <w:sz w:val="24"/>
          <w:szCs w:val="24"/>
        </w:rPr>
        <w:t xml:space="preserve">such </w:t>
      </w:r>
      <w:r w:rsidR="00C7723A" w:rsidRPr="5EF91D26">
        <w:rPr>
          <w:rFonts w:cstheme="minorBidi"/>
          <w:sz w:val="24"/>
          <w:szCs w:val="24"/>
        </w:rPr>
        <w:t>as the Earth could be moving so quickly, or why people couldn’t feel it moving. Tycho thought that that this mean</w:t>
      </w:r>
      <w:r w:rsidR="00027E59" w:rsidRPr="5EF91D26">
        <w:rPr>
          <w:rFonts w:cstheme="minorBidi"/>
          <w:sz w:val="24"/>
          <w:szCs w:val="24"/>
        </w:rPr>
        <w:t>t that</w:t>
      </w:r>
      <w:r w:rsidR="00C7723A" w:rsidRPr="5EF91D26">
        <w:rPr>
          <w:rFonts w:cstheme="minorBidi"/>
          <w:sz w:val="24"/>
          <w:szCs w:val="24"/>
        </w:rPr>
        <w:t xml:space="preserve"> the Earth must </w:t>
      </w:r>
      <w:r w:rsidR="00C7723A" w:rsidRPr="5EF91D26">
        <w:rPr>
          <w:rFonts w:cstheme="minorBidi"/>
          <w:i/>
          <w:iCs/>
          <w:sz w:val="24"/>
          <w:szCs w:val="24"/>
        </w:rPr>
        <w:t>not</w:t>
      </w:r>
      <w:r w:rsidR="00C7723A" w:rsidRPr="5EF91D26">
        <w:rPr>
          <w:rFonts w:cstheme="minorBidi"/>
          <w:sz w:val="24"/>
          <w:szCs w:val="24"/>
        </w:rPr>
        <w:t xml:space="preserve"> be moving</w:t>
      </w:r>
      <w:r w:rsidR="00027E59" w:rsidRPr="5EF91D26">
        <w:rPr>
          <w:rFonts w:cstheme="minorBidi"/>
          <w:sz w:val="24"/>
          <w:szCs w:val="24"/>
        </w:rPr>
        <w:t>,</w:t>
      </w:r>
      <w:r w:rsidR="00C7723A" w:rsidRPr="5EF91D26">
        <w:rPr>
          <w:rFonts w:cstheme="minorBidi"/>
          <w:sz w:val="24"/>
          <w:szCs w:val="24"/>
        </w:rPr>
        <w:t xml:space="preserve"> so he suggested that the Sun and Moon </w:t>
      </w:r>
      <w:r w:rsidR="00475266" w:rsidRPr="5EF91D26">
        <w:rPr>
          <w:rFonts w:cstheme="minorBidi"/>
          <w:sz w:val="24"/>
          <w:szCs w:val="24"/>
        </w:rPr>
        <w:t>moved around</w:t>
      </w:r>
      <w:r w:rsidR="00A15648" w:rsidRPr="5EF91D26">
        <w:rPr>
          <w:rFonts w:cstheme="minorBidi"/>
          <w:sz w:val="24"/>
          <w:szCs w:val="24"/>
        </w:rPr>
        <w:t xml:space="preserve"> (orbited)</w:t>
      </w:r>
      <w:r w:rsidR="00C7723A" w:rsidRPr="5EF91D26">
        <w:rPr>
          <w:rFonts w:cstheme="minorBidi"/>
          <w:sz w:val="24"/>
          <w:szCs w:val="24"/>
        </w:rPr>
        <w:t xml:space="preserve"> the Earth </w:t>
      </w:r>
      <w:r w:rsidR="00A15648" w:rsidRPr="5EF91D26">
        <w:rPr>
          <w:rFonts w:cstheme="minorBidi"/>
          <w:sz w:val="24"/>
          <w:szCs w:val="24"/>
        </w:rPr>
        <w:t xml:space="preserve">but </w:t>
      </w:r>
      <w:r w:rsidR="00C7723A" w:rsidRPr="5EF91D26">
        <w:rPr>
          <w:rFonts w:cstheme="minorBidi"/>
          <w:sz w:val="24"/>
          <w:szCs w:val="24"/>
        </w:rPr>
        <w:t xml:space="preserve">that all the other planets </w:t>
      </w:r>
      <w:r w:rsidR="00A15648" w:rsidRPr="5EF91D26">
        <w:rPr>
          <w:rFonts w:cstheme="minorBidi"/>
          <w:sz w:val="24"/>
          <w:szCs w:val="24"/>
        </w:rPr>
        <w:t xml:space="preserve">orbited </w:t>
      </w:r>
      <w:r w:rsidR="00C7723A" w:rsidRPr="5EF91D26">
        <w:rPr>
          <w:rFonts w:cstheme="minorBidi"/>
          <w:sz w:val="24"/>
          <w:szCs w:val="24"/>
        </w:rPr>
        <w:t>the Sun.</w:t>
      </w:r>
    </w:p>
    <w:p w14:paraId="13F301D1" w14:textId="4920F0F6" w:rsidR="00E36D17" w:rsidRPr="00DC5515" w:rsidRDefault="00E36D17" w:rsidP="5EF91D26">
      <w:pPr>
        <w:spacing w:before="240" w:after="240"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Tycho’s assistant</w:t>
      </w:r>
      <w:r w:rsidR="00DB1781" w:rsidRPr="5EF91D26">
        <w:rPr>
          <w:rFonts w:cstheme="minorBidi"/>
          <w:sz w:val="24"/>
          <w:szCs w:val="24"/>
        </w:rPr>
        <w:t xml:space="preserve">, a </w:t>
      </w:r>
      <w:r w:rsidR="00DA25E4" w:rsidRPr="5EF91D26">
        <w:rPr>
          <w:rFonts w:cstheme="minorBidi"/>
          <w:sz w:val="24"/>
          <w:szCs w:val="24"/>
        </w:rPr>
        <w:t>German</w:t>
      </w:r>
      <w:r w:rsidR="00DB1781" w:rsidRPr="5EF91D26">
        <w:rPr>
          <w:rFonts w:cstheme="minorBidi"/>
          <w:sz w:val="24"/>
          <w:szCs w:val="24"/>
        </w:rPr>
        <w:t xml:space="preserve"> mathematician named Johannes Kepler</w:t>
      </w:r>
      <w:r w:rsidR="00DA25E4" w:rsidRPr="5EF91D26">
        <w:rPr>
          <w:rFonts w:cstheme="minorBidi"/>
          <w:sz w:val="24"/>
          <w:szCs w:val="24"/>
        </w:rPr>
        <w:t>, suggested that the planets did not travel in circles at all. He thought they moved in elliptical (</w:t>
      </w:r>
      <w:r w:rsidR="00202A0A" w:rsidRPr="5EF91D26">
        <w:rPr>
          <w:rFonts w:cstheme="minorBidi"/>
          <w:sz w:val="24"/>
          <w:szCs w:val="24"/>
        </w:rPr>
        <w:t xml:space="preserve">or oval-shaped) </w:t>
      </w:r>
      <w:r w:rsidR="00DA25E4" w:rsidRPr="5EF91D26">
        <w:rPr>
          <w:rFonts w:cstheme="minorBidi"/>
          <w:sz w:val="24"/>
          <w:szCs w:val="24"/>
        </w:rPr>
        <w:t>orbits rather than circular ones (~1609).</w:t>
      </w:r>
    </w:p>
    <w:p w14:paraId="14CD04BC" w14:textId="5522B80F" w:rsidR="003F6104" w:rsidRPr="00DC5515" w:rsidRDefault="00BC1255" w:rsidP="5EF91D26">
      <w:pPr>
        <w:spacing w:line="276" w:lineRule="auto"/>
        <w:jc w:val="both"/>
        <w:rPr>
          <w:rFonts w:cstheme="minorBidi"/>
          <w:sz w:val="22"/>
          <w:szCs w:val="22"/>
        </w:rPr>
      </w:pPr>
      <w:r w:rsidRPr="5EF91D26">
        <w:rPr>
          <w:rFonts w:cstheme="minorBidi"/>
          <w:sz w:val="24"/>
          <w:szCs w:val="24"/>
        </w:rPr>
        <w:t>Kepler’s idea of elliptical orbits helped explain some of the problems people had with Copernicus’ model, but he was largely ignored</w:t>
      </w:r>
      <w:r w:rsidR="001D6370">
        <w:rPr>
          <w:rFonts w:cstheme="minorBidi"/>
          <w:sz w:val="24"/>
          <w:szCs w:val="24"/>
        </w:rPr>
        <w:t>—</w:t>
      </w:r>
      <w:r w:rsidRPr="5EF91D26">
        <w:rPr>
          <w:rFonts w:cstheme="minorBidi"/>
          <w:sz w:val="24"/>
          <w:szCs w:val="24"/>
        </w:rPr>
        <w:t>including by</w:t>
      </w:r>
      <w:r w:rsidR="00EF01A8" w:rsidRPr="5EF91D26">
        <w:rPr>
          <w:rFonts w:cstheme="minorBidi"/>
          <w:sz w:val="24"/>
          <w:szCs w:val="24"/>
        </w:rPr>
        <w:t xml:space="preserve"> the person who would go on to be</w:t>
      </w:r>
      <w:r w:rsidR="00DE643F" w:rsidRPr="5EF91D26">
        <w:rPr>
          <w:rFonts w:cstheme="minorBidi"/>
          <w:sz w:val="24"/>
          <w:szCs w:val="24"/>
        </w:rPr>
        <w:t>come</w:t>
      </w:r>
      <w:r w:rsidR="00EF01A8" w:rsidRPr="5EF91D26">
        <w:rPr>
          <w:rFonts w:cstheme="minorBidi"/>
          <w:sz w:val="24"/>
          <w:szCs w:val="24"/>
        </w:rPr>
        <w:t xml:space="preserve"> a very important astronomer indeed</w:t>
      </w:r>
      <w:r w:rsidR="001D6370">
        <w:rPr>
          <w:rFonts w:cstheme="minorBidi"/>
          <w:sz w:val="24"/>
          <w:szCs w:val="24"/>
        </w:rPr>
        <w:t>: G</w:t>
      </w:r>
      <w:r w:rsidR="00EF01A8" w:rsidRPr="5EF91D26">
        <w:rPr>
          <w:rFonts w:cstheme="minorBidi"/>
          <w:sz w:val="24"/>
          <w:szCs w:val="24"/>
        </w:rPr>
        <w:t>alileo Gal</w:t>
      </w:r>
      <w:r w:rsidR="007D7E8C" w:rsidRPr="5EF91D26">
        <w:rPr>
          <w:rFonts w:cstheme="minorBidi"/>
          <w:sz w:val="24"/>
          <w:szCs w:val="24"/>
        </w:rPr>
        <w:t>ilei.</w:t>
      </w:r>
    </w:p>
    <w:p w14:paraId="7DA97E52" w14:textId="18DF00DF" w:rsidR="007D7E8C" w:rsidRPr="00DC5515" w:rsidRDefault="00DC5515" w:rsidP="5EF91D26">
      <w:pPr>
        <w:spacing w:line="276" w:lineRule="auto"/>
      </w:pPr>
      <w:r>
        <w:br w:type="page"/>
      </w:r>
    </w:p>
    <w:p w14:paraId="456059ED" w14:textId="646B1072" w:rsidR="007D7E8C" w:rsidRPr="00DC5515" w:rsidRDefault="4B083674" w:rsidP="5EF91D26">
      <w:pPr>
        <w:spacing w:line="276" w:lineRule="auto"/>
        <w:jc w:val="both"/>
        <w:rPr>
          <w:rFonts w:cstheme="minorBidi"/>
          <w:b/>
          <w:bCs/>
          <w:sz w:val="28"/>
          <w:szCs w:val="28"/>
        </w:rPr>
      </w:pPr>
      <w:r w:rsidRPr="5EF91D26">
        <w:rPr>
          <w:rFonts w:cstheme="minorBidi"/>
          <w:b/>
          <w:bCs/>
          <w:sz w:val="28"/>
          <w:szCs w:val="28"/>
        </w:rPr>
        <w:lastRenderedPageBreak/>
        <w:t>Part 2</w:t>
      </w:r>
    </w:p>
    <w:p w14:paraId="4D78DD6B" w14:textId="1F29B737" w:rsidR="007D7E8C" w:rsidRPr="00DC5515" w:rsidRDefault="007D7E8C" w:rsidP="70B7BDD1">
      <w:pPr>
        <w:spacing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Galileo, an Italian astronomer, scientist</w:t>
      </w:r>
      <w:r w:rsidR="00560E71" w:rsidRPr="5EF91D26">
        <w:rPr>
          <w:rFonts w:cstheme="minorBidi"/>
          <w:sz w:val="24"/>
          <w:szCs w:val="24"/>
        </w:rPr>
        <w:t>, mathematician and enginee</w:t>
      </w:r>
      <w:r w:rsidR="00A306D7" w:rsidRPr="5EF91D26">
        <w:rPr>
          <w:rFonts w:cstheme="minorBidi"/>
          <w:sz w:val="24"/>
          <w:szCs w:val="24"/>
        </w:rPr>
        <w:t>r,</w:t>
      </w:r>
      <w:r w:rsidR="00560E71" w:rsidRPr="5EF91D26">
        <w:rPr>
          <w:rFonts w:cstheme="minorBidi"/>
          <w:sz w:val="24"/>
          <w:szCs w:val="24"/>
        </w:rPr>
        <w:t xml:space="preserve"> </w:t>
      </w:r>
      <w:r w:rsidR="007210A0" w:rsidRPr="5EF91D26">
        <w:rPr>
          <w:rFonts w:cstheme="minorBidi"/>
          <w:sz w:val="24"/>
          <w:szCs w:val="24"/>
        </w:rPr>
        <w:t>lived in the early 1600s</w:t>
      </w:r>
      <w:r w:rsidR="00A4644E" w:rsidRPr="5EF91D26">
        <w:rPr>
          <w:rFonts w:cstheme="minorBidi"/>
          <w:sz w:val="24"/>
          <w:szCs w:val="24"/>
        </w:rPr>
        <w:t>. H</w:t>
      </w:r>
      <w:r w:rsidR="007210A0" w:rsidRPr="5EF91D26">
        <w:rPr>
          <w:rFonts w:cstheme="minorBidi"/>
          <w:sz w:val="24"/>
          <w:szCs w:val="24"/>
        </w:rPr>
        <w:t xml:space="preserve">e believed in </w:t>
      </w:r>
      <w:r w:rsidR="001E5A5F" w:rsidRPr="5EF91D26">
        <w:rPr>
          <w:rFonts w:cstheme="minorBidi"/>
          <w:sz w:val="24"/>
          <w:szCs w:val="24"/>
        </w:rPr>
        <w:t>the heliocentric ideas</w:t>
      </w:r>
      <w:r w:rsidR="592C7F53" w:rsidRPr="5EF91D26">
        <w:rPr>
          <w:rFonts w:cstheme="minorBidi"/>
          <w:sz w:val="24"/>
          <w:szCs w:val="24"/>
        </w:rPr>
        <w:t xml:space="preserve"> </w:t>
      </w:r>
      <w:r w:rsidR="001E5A5F" w:rsidRPr="5EF91D26">
        <w:rPr>
          <w:rFonts w:cstheme="minorBidi"/>
          <w:sz w:val="24"/>
          <w:szCs w:val="24"/>
        </w:rPr>
        <w:t xml:space="preserve">proposed by </w:t>
      </w:r>
      <w:proofErr w:type="gramStart"/>
      <w:r w:rsidR="001E5A5F" w:rsidRPr="5EF91D26">
        <w:rPr>
          <w:rFonts w:cstheme="minorBidi"/>
          <w:sz w:val="24"/>
          <w:szCs w:val="24"/>
        </w:rPr>
        <w:t>Copernicus</w:t>
      </w:r>
      <w:proofErr w:type="gramEnd"/>
      <w:r w:rsidR="001E5A5F" w:rsidRPr="5EF91D26">
        <w:rPr>
          <w:rFonts w:cstheme="minorBidi"/>
          <w:sz w:val="24"/>
          <w:szCs w:val="24"/>
        </w:rPr>
        <w:t xml:space="preserve"> and he wanted to find the evidence to prove it.</w:t>
      </w:r>
    </w:p>
    <w:p w14:paraId="7E4E5AC9" w14:textId="6DF8EB07" w:rsidR="007D7E8C" w:rsidRPr="00DC5515" w:rsidRDefault="00E926A8" w:rsidP="5EF91D26">
      <w:pPr>
        <w:spacing w:line="276" w:lineRule="auto"/>
        <w:jc w:val="both"/>
        <w:rPr>
          <w:rFonts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F2E261D" wp14:editId="7028E5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3795" cy="2765425"/>
            <wp:effectExtent l="0" t="0" r="0" b="0"/>
            <wp:wrapSquare wrapText="bothSides"/>
            <wp:docPr id="465842578" name="Picture 1" descr="A painting of a person with a p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F1E" w:rsidRPr="5EF91D26">
        <w:rPr>
          <w:rFonts w:cstheme="minorBidi"/>
          <w:sz w:val="24"/>
          <w:szCs w:val="24"/>
        </w:rPr>
        <w:t>He’d heard about the lenses</w:t>
      </w:r>
      <w:r w:rsidR="00042712" w:rsidRPr="5EF91D26">
        <w:rPr>
          <w:rFonts w:cstheme="minorBidi"/>
          <w:sz w:val="24"/>
          <w:szCs w:val="24"/>
        </w:rPr>
        <w:t xml:space="preserve"> and telescopes</w:t>
      </w:r>
      <w:r w:rsidR="00EA1F1E" w:rsidRPr="5EF91D26">
        <w:rPr>
          <w:rFonts w:cstheme="minorBidi"/>
          <w:sz w:val="24"/>
          <w:szCs w:val="24"/>
        </w:rPr>
        <w:t xml:space="preserve"> his fellow </w:t>
      </w:r>
      <w:r w:rsidR="00042712" w:rsidRPr="5EF91D26">
        <w:rPr>
          <w:rFonts w:cstheme="minorBidi"/>
          <w:sz w:val="24"/>
          <w:szCs w:val="24"/>
        </w:rPr>
        <w:t>scientists</w:t>
      </w:r>
      <w:r w:rsidR="00EA1F1E" w:rsidRPr="5EF91D26">
        <w:rPr>
          <w:rFonts w:cstheme="minorBidi"/>
          <w:sz w:val="24"/>
          <w:szCs w:val="24"/>
        </w:rPr>
        <w:t xml:space="preserve"> were using to </w:t>
      </w:r>
      <w:r w:rsidR="00042712" w:rsidRPr="5EF91D26">
        <w:rPr>
          <w:rFonts w:cstheme="minorBidi"/>
          <w:sz w:val="24"/>
          <w:szCs w:val="24"/>
        </w:rPr>
        <w:t>observe things more closely, so he spent some time learning how to polish the special glass lenses so that his telescopes were the best.</w:t>
      </w:r>
      <w:r w:rsidR="00246DFB" w:rsidRPr="5EF91D26">
        <w:rPr>
          <w:rFonts w:cstheme="minorBidi"/>
          <w:sz w:val="24"/>
          <w:szCs w:val="24"/>
        </w:rPr>
        <w:t xml:space="preserve"> He used his telescopes to observe space in more detail than anyone had managed before.</w:t>
      </w:r>
    </w:p>
    <w:p w14:paraId="53ACD46F" w14:textId="417FECC0" w:rsidR="00C7540C" w:rsidRDefault="00C7540C" w:rsidP="5EF91D26">
      <w:pPr>
        <w:spacing w:line="276" w:lineRule="auto"/>
        <w:jc w:val="both"/>
        <w:rPr>
          <w:rFonts w:cstheme="minorBidi"/>
          <w:sz w:val="24"/>
          <w:szCs w:val="24"/>
        </w:rPr>
      </w:pPr>
    </w:p>
    <w:p w14:paraId="4805492D" w14:textId="40796329" w:rsidR="003207EE" w:rsidRPr="00DC5515" w:rsidRDefault="00C7540C" w:rsidP="00E926A8">
      <w:pPr>
        <w:spacing w:line="276" w:lineRule="auto"/>
        <w:jc w:val="both"/>
        <w:rPr>
          <w:rFonts w:cstheme="minorBidi"/>
          <w:sz w:val="24"/>
          <w:szCs w:val="24"/>
        </w:rPr>
      </w:pPr>
      <w:r w:rsidRPr="00DC5515">
        <w:rPr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726AF0A0" wp14:editId="0568F8B4">
            <wp:simplePos x="0" y="0"/>
            <wp:positionH relativeFrom="column">
              <wp:posOffset>4090035</wp:posOffset>
            </wp:positionH>
            <wp:positionV relativeFrom="paragraph">
              <wp:posOffset>113030</wp:posOffset>
            </wp:positionV>
            <wp:extent cx="2621280" cy="2839720"/>
            <wp:effectExtent l="0" t="0" r="7620" b="0"/>
            <wp:wrapSquare wrapText="bothSides"/>
            <wp:docPr id="8" name="Picture 1" descr="A drawing of a tele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drawing of a telescop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80D" w:rsidRPr="5EF91D26">
        <w:rPr>
          <w:rFonts w:cstheme="minorBidi"/>
          <w:sz w:val="24"/>
          <w:szCs w:val="24"/>
        </w:rPr>
        <w:t xml:space="preserve">For example, he observed </w:t>
      </w:r>
      <w:r w:rsidR="00D642FC" w:rsidRPr="5EF91D26">
        <w:rPr>
          <w:rFonts w:cstheme="minorBidi"/>
          <w:sz w:val="24"/>
          <w:szCs w:val="24"/>
        </w:rPr>
        <w:t>that Venus had phases like Earth’s Moon, and that Jupiter appeared to have four moons. N</w:t>
      </w:r>
      <w:r w:rsidR="00AA780D" w:rsidRPr="5EF91D26">
        <w:rPr>
          <w:rFonts w:cstheme="minorBidi"/>
          <w:sz w:val="24"/>
          <w:szCs w:val="24"/>
        </w:rPr>
        <w:t xml:space="preserve">one of the </w:t>
      </w:r>
      <w:r w:rsidR="00A76B65" w:rsidRPr="5EF91D26">
        <w:rPr>
          <w:rFonts w:cstheme="minorBidi"/>
          <w:sz w:val="24"/>
          <w:szCs w:val="24"/>
        </w:rPr>
        <w:t>geo</w:t>
      </w:r>
      <w:r w:rsidR="00AA780D" w:rsidRPr="5EF91D26">
        <w:rPr>
          <w:rFonts w:cstheme="minorBidi"/>
          <w:sz w:val="24"/>
          <w:szCs w:val="24"/>
        </w:rPr>
        <w:t xml:space="preserve">centric models </w:t>
      </w:r>
      <w:r w:rsidR="003207EE" w:rsidRPr="5EF91D26">
        <w:rPr>
          <w:rFonts w:cstheme="minorBidi"/>
          <w:sz w:val="24"/>
          <w:szCs w:val="24"/>
        </w:rPr>
        <w:t>explained these</w:t>
      </w:r>
      <w:r w:rsidR="00D642FC" w:rsidRPr="5EF91D26">
        <w:rPr>
          <w:rFonts w:cstheme="minorBidi"/>
          <w:sz w:val="24"/>
          <w:szCs w:val="24"/>
        </w:rPr>
        <w:t xml:space="preserve"> things, but the heliocentric model did</w:t>
      </w:r>
      <w:r w:rsidR="003207EE" w:rsidRPr="5EF91D26">
        <w:rPr>
          <w:rFonts w:cstheme="minorBidi"/>
          <w:sz w:val="24"/>
          <w:szCs w:val="24"/>
        </w:rPr>
        <w:t>.</w:t>
      </w:r>
      <w:r w:rsidR="00D93A59" w:rsidRPr="5EF91D26">
        <w:rPr>
          <w:rFonts w:cstheme="minorBidi"/>
          <w:sz w:val="24"/>
          <w:szCs w:val="24"/>
        </w:rPr>
        <w:t xml:space="preserve"> </w:t>
      </w:r>
    </w:p>
    <w:p w14:paraId="2461341B" w14:textId="77777777" w:rsidR="008F4505" w:rsidRPr="00DC5515" w:rsidRDefault="00AA780D" w:rsidP="5EF91D26">
      <w:pPr>
        <w:spacing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 xml:space="preserve">He </w:t>
      </w:r>
      <w:r w:rsidR="00FE3740" w:rsidRPr="5EF91D26">
        <w:rPr>
          <w:rFonts w:cstheme="minorBidi"/>
          <w:sz w:val="24"/>
          <w:szCs w:val="24"/>
        </w:rPr>
        <w:t xml:space="preserve">gathered and shared lots of evidence to show that </w:t>
      </w:r>
      <w:r w:rsidRPr="5EF91D26">
        <w:rPr>
          <w:rFonts w:cstheme="minorBidi"/>
          <w:sz w:val="24"/>
          <w:szCs w:val="24"/>
        </w:rPr>
        <w:t xml:space="preserve">Copernicus was right and that </w:t>
      </w:r>
      <w:r w:rsidR="008D2A5E" w:rsidRPr="5EF91D26">
        <w:rPr>
          <w:rFonts w:cstheme="minorBidi"/>
          <w:sz w:val="24"/>
          <w:szCs w:val="24"/>
        </w:rPr>
        <w:t xml:space="preserve">the planets orbited the </w:t>
      </w:r>
      <w:r w:rsidR="008F4505" w:rsidRPr="5EF91D26">
        <w:rPr>
          <w:rFonts w:cstheme="minorBidi"/>
          <w:sz w:val="24"/>
          <w:szCs w:val="24"/>
        </w:rPr>
        <w:t>S</w:t>
      </w:r>
      <w:r w:rsidR="008D2A5E" w:rsidRPr="5EF91D26">
        <w:rPr>
          <w:rFonts w:cstheme="minorBidi"/>
          <w:sz w:val="24"/>
          <w:szCs w:val="24"/>
        </w:rPr>
        <w:t xml:space="preserve">un. </w:t>
      </w:r>
    </w:p>
    <w:p w14:paraId="122FDBCB" w14:textId="0B1EC762" w:rsidR="00274D8C" w:rsidRPr="00274D8C" w:rsidRDefault="00EF4E47" w:rsidP="5EF91D26">
      <w:pPr>
        <w:spacing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 xml:space="preserve">Some </w:t>
      </w:r>
      <w:r w:rsidR="00274D8C" w:rsidRPr="5EF91D26">
        <w:rPr>
          <w:rFonts w:cstheme="minorBidi"/>
          <w:sz w:val="24"/>
          <w:szCs w:val="24"/>
        </w:rPr>
        <w:t>people strongly believed that the Earth was the centre</w:t>
      </w:r>
      <w:r w:rsidRPr="5EF91D26">
        <w:rPr>
          <w:rFonts w:cstheme="minorBidi"/>
          <w:sz w:val="24"/>
          <w:szCs w:val="24"/>
        </w:rPr>
        <w:t xml:space="preserve"> </w:t>
      </w:r>
      <w:r w:rsidR="00274D8C" w:rsidRPr="5EF91D26">
        <w:rPr>
          <w:rFonts w:cstheme="minorBidi"/>
          <w:sz w:val="24"/>
          <w:szCs w:val="24"/>
        </w:rPr>
        <w:t>of the universe</w:t>
      </w:r>
      <w:r w:rsidRPr="5EF91D26">
        <w:rPr>
          <w:rFonts w:cstheme="minorBidi"/>
          <w:sz w:val="24"/>
          <w:szCs w:val="24"/>
        </w:rPr>
        <w:t>,</w:t>
      </w:r>
      <w:r w:rsidR="00443C33" w:rsidRPr="5EF91D26">
        <w:rPr>
          <w:rFonts w:cstheme="minorBidi"/>
          <w:sz w:val="24"/>
          <w:szCs w:val="24"/>
        </w:rPr>
        <w:t xml:space="preserve"> so they</w:t>
      </w:r>
      <w:r w:rsidR="008F4505" w:rsidRPr="5EF91D26">
        <w:rPr>
          <w:rFonts w:cstheme="minorBidi"/>
          <w:sz w:val="24"/>
          <w:szCs w:val="24"/>
        </w:rPr>
        <w:t xml:space="preserve"> </w:t>
      </w:r>
      <w:r w:rsidR="00274D8C" w:rsidRPr="5EF91D26">
        <w:rPr>
          <w:rFonts w:cstheme="minorBidi"/>
          <w:sz w:val="24"/>
          <w:szCs w:val="24"/>
        </w:rPr>
        <w:t>complained to the authorities</w:t>
      </w:r>
      <w:r w:rsidRPr="5EF91D26">
        <w:rPr>
          <w:rFonts w:cstheme="minorBidi"/>
          <w:sz w:val="24"/>
          <w:szCs w:val="24"/>
        </w:rPr>
        <w:t xml:space="preserve"> and</w:t>
      </w:r>
      <w:r w:rsidR="00274D8C" w:rsidRPr="5EF91D26">
        <w:rPr>
          <w:rFonts w:cstheme="minorBidi"/>
          <w:sz w:val="24"/>
          <w:szCs w:val="24"/>
        </w:rPr>
        <w:t xml:space="preserve"> Galileo</w:t>
      </w:r>
      <w:r w:rsidRPr="5EF91D26">
        <w:rPr>
          <w:rFonts w:cstheme="minorBidi"/>
          <w:sz w:val="24"/>
          <w:szCs w:val="24"/>
        </w:rPr>
        <w:t xml:space="preserve"> </w:t>
      </w:r>
      <w:r w:rsidR="00274D8C" w:rsidRPr="5EF91D26">
        <w:rPr>
          <w:rFonts w:cstheme="minorBidi"/>
          <w:sz w:val="24"/>
          <w:szCs w:val="24"/>
        </w:rPr>
        <w:t>was put under house arrest</w:t>
      </w:r>
      <w:r w:rsidR="00443C33" w:rsidRPr="5EF91D26">
        <w:rPr>
          <w:rFonts w:cstheme="minorBidi"/>
          <w:sz w:val="24"/>
          <w:szCs w:val="24"/>
        </w:rPr>
        <w:t>. This</w:t>
      </w:r>
      <w:r w:rsidR="00274D8C" w:rsidRPr="5EF91D26">
        <w:rPr>
          <w:rFonts w:cstheme="minorBidi"/>
          <w:sz w:val="24"/>
          <w:szCs w:val="24"/>
        </w:rPr>
        <w:t xml:space="preserve"> meant that he could not</w:t>
      </w:r>
      <w:r w:rsidRPr="5EF91D26">
        <w:rPr>
          <w:rFonts w:cstheme="minorBidi"/>
          <w:sz w:val="24"/>
          <w:szCs w:val="24"/>
        </w:rPr>
        <w:t xml:space="preserve"> </w:t>
      </w:r>
      <w:r w:rsidR="00274D8C" w:rsidRPr="5EF91D26">
        <w:rPr>
          <w:rFonts w:cstheme="minorBidi"/>
          <w:sz w:val="24"/>
          <w:szCs w:val="24"/>
        </w:rPr>
        <w:t>leave his home or receive visitors for the remainder of his life.</w:t>
      </w:r>
    </w:p>
    <w:p w14:paraId="37B5B81D" w14:textId="13C16FD2" w:rsidR="006C52D1" w:rsidRPr="00DC5515" w:rsidRDefault="00274D8C" w:rsidP="5EF91D26">
      <w:pPr>
        <w:spacing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Over time, scientists created better telescopes to observe</w:t>
      </w:r>
      <w:r w:rsidR="008F4505" w:rsidRPr="5EF91D26">
        <w:rPr>
          <w:rFonts w:cstheme="minorBidi"/>
          <w:sz w:val="24"/>
          <w:szCs w:val="24"/>
        </w:rPr>
        <w:t xml:space="preserve"> </w:t>
      </w:r>
      <w:r w:rsidRPr="5EF91D26">
        <w:rPr>
          <w:rFonts w:cstheme="minorBidi"/>
          <w:sz w:val="24"/>
          <w:szCs w:val="24"/>
        </w:rPr>
        <w:t xml:space="preserve">the movement of planets and their moons. </w:t>
      </w:r>
    </w:p>
    <w:p w14:paraId="5A129DF9" w14:textId="31AEED83" w:rsidR="00E74C3E" w:rsidRPr="00DC5515" w:rsidRDefault="002856F5" w:rsidP="5EF91D26">
      <w:pPr>
        <w:spacing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 xml:space="preserve">By ~1687, </w:t>
      </w:r>
      <w:r w:rsidR="006C52D1" w:rsidRPr="5EF91D26">
        <w:rPr>
          <w:rFonts w:cstheme="minorBidi"/>
          <w:sz w:val="24"/>
          <w:szCs w:val="24"/>
        </w:rPr>
        <w:t xml:space="preserve">Sir </w:t>
      </w:r>
      <w:r w:rsidRPr="5EF91D26">
        <w:rPr>
          <w:rFonts w:cstheme="minorBidi"/>
          <w:sz w:val="24"/>
          <w:szCs w:val="24"/>
        </w:rPr>
        <w:t>Isaac</w:t>
      </w:r>
      <w:r w:rsidR="006C52D1" w:rsidRPr="5EF91D26">
        <w:rPr>
          <w:rFonts w:cstheme="minorBidi"/>
          <w:sz w:val="24"/>
          <w:szCs w:val="24"/>
        </w:rPr>
        <w:t xml:space="preserve"> </w:t>
      </w:r>
      <w:r w:rsidRPr="5EF91D26">
        <w:rPr>
          <w:rFonts w:cstheme="minorBidi"/>
          <w:sz w:val="24"/>
          <w:szCs w:val="24"/>
        </w:rPr>
        <w:t>N</w:t>
      </w:r>
      <w:r w:rsidR="006C52D1" w:rsidRPr="5EF91D26">
        <w:rPr>
          <w:rFonts w:cstheme="minorBidi"/>
          <w:sz w:val="24"/>
          <w:szCs w:val="24"/>
        </w:rPr>
        <w:t>ewton</w:t>
      </w:r>
      <w:r w:rsidR="008F4505" w:rsidRPr="5EF91D26">
        <w:rPr>
          <w:rFonts w:cstheme="minorBidi"/>
          <w:sz w:val="24"/>
          <w:szCs w:val="24"/>
        </w:rPr>
        <w:t xml:space="preserve"> </w:t>
      </w:r>
      <w:r w:rsidRPr="5EF91D26">
        <w:rPr>
          <w:rFonts w:cstheme="minorBidi"/>
          <w:sz w:val="24"/>
          <w:szCs w:val="24"/>
        </w:rPr>
        <w:t xml:space="preserve">was able to use </w:t>
      </w:r>
      <w:r w:rsidR="00EB21BF" w:rsidRPr="5EF91D26">
        <w:rPr>
          <w:rFonts w:cstheme="minorBidi"/>
          <w:sz w:val="24"/>
          <w:szCs w:val="24"/>
        </w:rPr>
        <w:t xml:space="preserve">his understanding </w:t>
      </w:r>
      <w:r w:rsidRPr="5EF91D26">
        <w:rPr>
          <w:rFonts w:cstheme="minorBidi"/>
          <w:sz w:val="24"/>
          <w:szCs w:val="24"/>
        </w:rPr>
        <w:t xml:space="preserve">of gravitation to </w:t>
      </w:r>
      <w:r w:rsidR="00173F00" w:rsidRPr="5EF91D26">
        <w:rPr>
          <w:rFonts w:cstheme="minorBidi"/>
          <w:sz w:val="24"/>
          <w:szCs w:val="24"/>
        </w:rPr>
        <w:t xml:space="preserve">further </w:t>
      </w:r>
      <w:r w:rsidRPr="5EF91D26">
        <w:rPr>
          <w:rFonts w:cstheme="minorBidi"/>
          <w:sz w:val="24"/>
          <w:szCs w:val="24"/>
        </w:rPr>
        <w:t>explain Kepler’s ideas</w:t>
      </w:r>
      <w:r w:rsidR="00173F00" w:rsidRPr="5EF91D26">
        <w:rPr>
          <w:rFonts w:cstheme="minorBidi"/>
          <w:sz w:val="24"/>
          <w:szCs w:val="24"/>
        </w:rPr>
        <w:t xml:space="preserve"> about elliptical orbits. </w:t>
      </w:r>
    </w:p>
    <w:p w14:paraId="2CD04519" w14:textId="6DF98579" w:rsidR="00113C34" w:rsidRPr="00DC5515" w:rsidRDefault="00274D8C" w:rsidP="5EF91D26">
      <w:pPr>
        <w:spacing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 xml:space="preserve">The </w:t>
      </w:r>
      <w:r w:rsidR="00E74C3E" w:rsidRPr="5EF91D26">
        <w:rPr>
          <w:rFonts w:cstheme="minorBidi"/>
          <w:sz w:val="24"/>
          <w:szCs w:val="24"/>
        </w:rPr>
        <w:t>geo</w:t>
      </w:r>
      <w:r w:rsidRPr="5EF91D26">
        <w:rPr>
          <w:rFonts w:cstheme="minorBidi"/>
          <w:sz w:val="24"/>
          <w:szCs w:val="24"/>
        </w:rPr>
        <w:t>centr</w:t>
      </w:r>
      <w:r w:rsidR="00A40715" w:rsidRPr="5EF91D26">
        <w:rPr>
          <w:rFonts w:cstheme="minorBidi"/>
          <w:sz w:val="24"/>
          <w:szCs w:val="24"/>
        </w:rPr>
        <w:t>ic</w:t>
      </w:r>
      <w:r w:rsidR="00E74C3E" w:rsidRPr="5EF91D26">
        <w:rPr>
          <w:rFonts w:cstheme="minorBidi"/>
          <w:sz w:val="24"/>
          <w:szCs w:val="24"/>
        </w:rPr>
        <w:t xml:space="preserve"> </w:t>
      </w:r>
      <w:r w:rsidRPr="5EF91D26">
        <w:rPr>
          <w:rFonts w:cstheme="minorBidi"/>
          <w:sz w:val="24"/>
          <w:szCs w:val="24"/>
        </w:rPr>
        <w:t xml:space="preserve">models </w:t>
      </w:r>
      <w:r w:rsidR="00E74C3E" w:rsidRPr="5EF91D26">
        <w:rPr>
          <w:rFonts w:cstheme="minorBidi"/>
          <w:sz w:val="24"/>
          <w:szCs w:val="24"/>
        </w:rPr>
        <w:t xml:space="preserve">were </w:t>
      </w:r>
      <w:r w:rsidRPr="5EF91D26">
        <w:rPr>
          <w:rFonts w:cstheme="minorBidi"/>
          <w:sz w:val="24"/>
          <w:szCs w:val="24"/>
        </w:rPr>
        <w:t>bec</w:t>
      </w:r>
      <w:r w:rsidR="00E74C3E" w:rsidRPr="5EF91D26">
        <w:rPr>
          <w:rFonts w:cstheme="minorBidi"/>
          <w:sz w:val="24"/>
          <w:szCs w:val="24"/>
        </w:rPr>
        <w:t>oming</w:t>
      </w:r>
      <w:r w:rsidRPr="5EF91D26">
        <w:rPr>
          <w:rFonts w:cstheme="minorBidi"/>
          <w:sz w:val="24"/>
          <w:szCs w:val="24"/>
        </w:rPr>
        <w:t xml:space="preserve"> increasingly complicated </w:t>
      </w:r>
      <w:r w:rsidR="00E74C3E" w:rsidRPr="5EF91D26">
        <w:rPr>
          <w:rFonts w:cstheme="minorBidi"/>
          <w:sz w:val="24"/>
          <w:szCs w:val="24"/>
        </w:rPr>
        <w:t>as they tried to explain all the new evidence that was being collected</w:t>
      </w:r>
      <w:r w:rsidRPr="5EF91D26">
        <w:rPr>
          <w:rFonts w:cstheme="minorBidi"/>
          <w:sz w:val="24"/>
          <w:szCs w:val="24"/>
        </w:rPr>
        <w:t xml:space="preserve">. </w:t>
      </w:r>
    </w:p>
    <w:p w14:paraId="3FA01BE7" w14:textId="2611C72B" w:rsidR="00AA780D" w:rsidRPr="00DC5515" w:rsidRDefault="00274D8C" w:rsidP="5EF91D26">
      <w:pPr>
        <w:spacing w:line="276" w:lineRule="auto"/>
        <w:jc w:val="both"/>
        <w:rPr>
          <w:rFonts w:cstheme="minorBidi"/>
          <w:sz w:val="24"/>
          <w:szCs w:val="24"/>
        </w:rPr>
      </w:pPr>
      <w:r w:rsidRPr="5EF91D26">
        <w:rPr>
          <w:rFonts w:cstheme="minorBidi"/>
          <w:sz w:val="24"/>
          <w:szCs w:val="24"/>
        </w:rPr>
        <w:t>However, the</w:t>
      </w:r>
      <w:r w:rsidR="00113C34" w:rsidRPr="5EF91D26">
        <w:rPr>
          <w:rFonts w:cstheme="minorBidi"/>
          <w:sz w:val="24"/>
          <w:szCs w:val="24"/>
        </w:rPr>
        <w:t xml:space="preserve"> </w:t>
      </w:r>
      <w:r w:rsidR="00EB21BF" w:rsidRPr="5EF91D26">
        <w:rPr>
          <w:rFonts w:cstheme="minorBidi"/>
          <w:sz w:val="24"/>
          <w:szCs w:val="24"/>
        </w:rPr>
        <w:t>helio</w:t>
      </w:r>
      <w:r w:rsidRPr="5EF91D26">
        <w:rPr>
          <w:rFonts w:cstheme="minorBidi"/>
          <w:sz w:val="24"/>
          <w:szCs w:val="24"/>
        </w:rPr>
        <w:t>centr</w:t>
      </w:r>
      <w:r w:rsidR="00A306D7" w:rsidRPr="5EF91D26">
        <w:rPr>
          <w:rFonts w:cstheme="minorBidi"/>
          <w:sz w:val="24"/>
          <w:szCs w:val="24"/>
        </w:rPr>
        <w:t>ic</w:t>
      </w:r>
      <w:r w:rsidRPr="5EF91D26">
        <w:rPr>
          <w:rFonts w:cstheme="minorBidi"/>
          <w:sz w:val="24"/>
          <w:szCs w:val="24"/>
        </w:rPr>
        <w:t xml:space="preserve"> model explained this new evidence </w:t>
      </w:r>
      <w:r w:rsidR="00113C34" w:rsidRPr="5EF91D26">
        <w:rPr>
          <w:rFonts w:cstheme="minorBidi"/>
          <w:sz w:val="24"/>
          <w:szCs w:val="24"/>
        </w:rPr>
        <w:t xml:space="preserve">easily, and so it was finally widely accepted that the </w:t>
      </w:r>
      <w:r w:rsidR="00AD477B" w:rsidRPr="5EF91D26">
        <w:rPr>
          <w:rFonts w:cstheme="minorBidi"/>
          <w:sz w:val="24"/>
          <w:szCs w:val="24"/>
        </w:rPr>
        <w:t>E</w:t>
      </w:r>
      <w:r w:rsidR="00BD1C0C" w:rsidRPr="5EF91D26">
        <w:rPr>
          <w:rFonts w:cstheme="minorBidi"/>
          <w:sz w:val="24"/>
          <w:szCs w:val="24"/>
        </w:rPr>
        <w:t>arth and all the other planets, orbit</w:t>
      </w:r>
      <w:r w:rsidR="00AD477B" w:rsidRPr="5EF91D26">
        <w:rPr>
          <w:rFonts w:cstheme="minorBidi"/>
          <w:sz w:val="24"/>
          <w:szCs w:val="24"/>
        </w:rPr>
        <w:t>ed</w:t>
      </w:r>
      <w:r w:rsidR="00BD1C0C" w:rsidRPr="5EF91D26">
        <w:rPr>
          <w:rFonts w:cstheme="minorBidi"/>
          <w:sz w:val="24"/>
          <w:szCs w:val="24"/>
        </w:rPr>
        <w:t xml:space="preserve"> the Sun.</w:t>
      </w:r>
    </w:p>
    <w:p w14:paraId="3DF4FBB6" w14:textId="77777777" w:rsidR="00A40715" w:rsidRDefault="00A40715" w:rsidP="5EF91D26">
      <w:pPr>
        <w:spacing w:line="276" w:lineRule="auto"/>
        <w:rPr>
          <w:rFonts w:cstheme="minorBidi"/>
          <w:sz w:val="22"/>
          <w:szCs w:val="22"/>
        </w:rPr>
        <w:sectPr w:rsidR="00A40715" w:rsidSect="0058771E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021" w:bottom="1304" w:left="1021" w:header="624" w:footer="283" w:gutter="0"/>
          <w:cols w:space="708"/>
          <w:titlePg/>
          <w:docGrid w:linePitch="360"/>
        </w:sectPr>
      </w:pPr>
    </w:p>
    <w:tbl>
      <w:tblPr>
        <w:tblStyle w:val="AASETable"/>
        <w:tblpPr w:leftFromText="180" w:rightFromText="180" w:vertAnchor="text" w:horzAnchor="page" w:tblpX="805" w:tblpY="-34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5"/>
        <w:gridCol w:w="3975"/>
        <w:gridCol w:w="6096"/>
      </w:tblGrid>
      <w:tr w:rsidR="00A40715" w14:paraId="5D18AC4B" w14:textId="77777777" w:rsidTr="00A407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6521A3C3" w14:textId="77777777" w:rsidR="00A40715" w:rsidRPr="00A40715" w:rsidRDefault="00A40715" w:rsidP="00A40715">
            <w:pPr>
              <w:rPr>
                <w:b/>
                <w:bCs/>
                <w:sz w:val="28"/>
                <w:szCs w:val="24"/>
              </w:rPr>
            </w:pPr>
            <w:r w:rsidRPr="00A40715">
              <w:rPr>
                <w:b/>
                <w:bCs/>
                <w:sz w:val="28"/>
                <w:szCs w:val="24"/>
              </w:rPr>
              <w:lastRenderedPageBreak/>
              <w:t>Timeframe</w:t>
            </w:r>
          </w:p>
        </w:tc>
        <w:tc>
          <w:tcPr>
            <w:tcW w:w="2545" w:type="dxa"/>
          </w:tcPr>
          <w:p w14:paraId="56946759" w14:textId="77777777" w:rsidR="00A40715" w:rsidRPr="00A40715" w:rsidRDefault="00A40715" w:rsidP="00A40715">
            <w:pPr>
              <w:rPr>
                <w:b/>
                <w:bCs/>
                <w:sz w:val="28"/>
                <w:szCs w:val="24"/>
              </w:rPr>
            </w:pPr>
            <w:r w:rsidRPr="00A40715">
              <w:rPr>
                <w:b/>
                <w:bCs/>
                <w:sz w:val="28"/>
                <w:szCs w:val="24"/>
              </w:rPr>
              <w:t>Who?</w:t>
            </w:r>
          </w:p>
        </w:tc>
        <w:tc>
          <w:tcPr>
            <w:tcW w:w="3975" w:type="dxa"/>
          </w:tcPr>
          <w:p w14:paraId="164DB6AC" w14:textId="77777777" w:rsidR="00A40715" w:rsidRPr="00A40715" w:rsidRDefault="00A40715" w:rsidP="00A40715">
            <w:pPr>
              <w:rPr>
                <w:b/>
                <w:bCs/>
                <w:sz w:val="28"/>
                <w:szCs w:val="24"/>
              </w:rPr>
            </w:pPr>
            <w:r w:rsidRPr="00A40715">
              <w:rPr>
                <w:b/>
                <w:bCs/>
                <w:sz w:val="28"/>
                <w:szCs w:val="24"/>
              </w:rPr>
              <w:t>What was their theory?</w:t>
            </w:r>
          </w:p>
        </w:tc>
        <w:tc>
          <w:tcPr>
            <w:tcW w:w="6096" w:type="dxa"/>
          </w:tcPr>
          <w:p w14:paraId="3E65A932" w14:textId="77777777" w:rsidR="00A40715" w:rsidRPr="00A40715" w:rsidRDefault="00A40715" w:rsidP="00A40715">
            <w:pPr>
              <w:rPr>
                <w:b/>
                <w:bCs/>
                <w:sz w:val="28"/>
                <w:szCs w:val="24"/>
              </w:rPr>
            </w:pPr>
            <w:r w:rsidRPr="00A40715">
              <w:rPr>
                <w:b/>
                <w:bCs/>
                <w:sz w:val="28"/>
                <w:szCs w:val="24"/>
              </w:rPr>
              <w:t>Other interesting facts</w:t>
            </w:r>
          </w:p>
        </w:tc>
      </w:tr>
      <w:tr w:rsidR="00A40715" w14:paraId="5EA962CB" w14:textId="77777777" w:rsidTr="00A40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969DE1" w14:textId="77777777" w:rsidR="00A40715" w:rsidRPr="00A40715" w:rsidRDefault="00A40715" w:rsidP="00A40715">
            <w:pPr>
              <w:rPr>
                <w:sz w:val="28"/>
                <w:szCs w:val="24"/>
              </w:rPr>
            </w:pPr>
            <w:r w:rsidRPr="00A40715">
              <w:rPr>
                <w:sz w:val="28"/>
                <w:szCs w:val="24"/>
              </w:rPr>
              <w:t xml:space="preserve">2000 years </w:t>
            </w:r>
            <w:proofErr w:type="gramStart"/>
            <w:r w:rsidRPr="00A40715">
              <w:rPr>
                <w:sz w:val="28"/>
                <w:szCs w:val="24"/>
              </w:rPr>
              <w:t>ago</w:t>
            </w:r>
            <w:proofErr w:type="gramEnd"/>
          </w:p>
        </w:tc>
        <w:tc>
          <w:tcPr>
            <w:tcW w:w="2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33720B" w14:textId="77777777" w:rsidR="00A40715" w:rsidRPr="00A40715" w:rsidRDefault="00A40715" w:rsidP="00A40715">
            <w:pPr>
              <w:rPr>
                <w:sz w:val="28"/>
                <w:szCs w:val="24"/>
              </w:rPr>
            </w:pPr>
            <w:r w:rsidRPr="00A40715">
              <w:rPr>
                <w:sz w:val="28"/>
                <w:szCs w:val="24"/>
              </w:rPr>
              <w:t>Ptolemy</w:t>
            </w:r>
          </w:p>
        </w:tc>
        <w:tc>
          <w:tcPr>
            <w:tcW w:w="3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AAD766" w14:textId="77777777" w:rsidR="00A40715" w:rsidRPr="00A40715" w:rsidRDefault="00A40715" w:rsidP="00A40715">
            <w:pPr>
              <w:rPr>
                <w:sz w:val="28"/>
                <w:szCs w:val="24"/>
              </w:rPr>
            </w:pPr>
            <w:r w:rsidRPr="00A40715">
              <w:rPr>
                <w:sz w:val="28"/>
                <w:szCs w:val="24"/>
              </w:rPr>
              <w:t>The planets moved around the earth in circles.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16683B" w14:textId="77777777" w:rsidR="00A40715" w:rsidRPr="00A40715" w:rsidRDefault="00A40715" w:rsidP="00A40715">
            <w:pPr>
              <w:rPr>
                <w:sz w:val="28"/>
                <w:szCs w:val="24"/>
              </w:rPr>
            </w:pPr>
            <w:r w:rsidRPr="00A40715">
              <w:rPr>
                <w:sz w:val="28"/>
                <w:szCs w:val="24"/>
              </w:rPr>
              <w:t>His ideas were widely accepted for 1400 years.</w:t>
            </w:r>
          </w:p>
        </w:tc>
      </w:tr>
      <w:tr w:rsidR="00A40715" w14:paraId="510E3AF4" w14:textId="77777777" w:rsidTr="00A407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D04A0C" w14:textId="77777777" w:rsidR="00A40715" w:rsidRDefault="00A40715" w:rsidP="00A40715">
            <w:pPr>
              <w:rPr>
                <w:sz w:val="28"/>
                <w:szCs w:val="24"/>
              </w:rPr>
            </w:pPr>
          </w:p>
          <w:p w14:paraId="233FEAE7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2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235BA2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3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7F4D22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F1826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</w:tr>
      <w:tr w:rsidR="00A40715" w14:paraId="720D6F9C" w14:textId="77777777" w:rsidTr="00A40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6DB04C" w14:textId="77777777" w:rsidR="00A40715" w:rsidRDefault="00A40715" w:rsidP="00A40715">
            <w:pPr>
              <w:rPr>
                <w:sz w:val="28"/>
                <w:szCs w:val="24"/>
              </w:rPr>
            </w:pPr>
          </w:p>
          <w:p w14:paraId="29F8719E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2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2B7F1C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3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B81E4E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6F549A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</w:tr>
      <w:tr w:rsidR="00A40715" w14:paraId="02B2A402" w14:textId="77777777" w:rsidTr="00A407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3C4AB9" w14:textId="77777777" w:rsidR="00A40715" w:rsidRDefault="00A40715" w:rsidP="00A40715">
            <w:pPr>
              <w:rPr>
                <w:sz w:val="28"/>
                <w:szCs w:val="24"/>
              </w:rPr>
            </w:pPr>
          </w:p>
          <w:p w14:paraId="087FA172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2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6149F0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3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5E4684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C416FC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</w:tr>
      <w:tr w:rsidR="00A40715" w14:paraId="0B7D8E56" w14:textId="77777777" w:rsidTr="00A40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5FD882" w14:textId="77777777" w:rsidR="00A40715" w:rsidRDefault="00A40715" w:rsidP="00A40715">
            <w:pPr>
              <w:rPr>
                <w:sz w:val="28"/>
                <w:szCs w:val="24"/>
              </w:rPr>
            </w:pPr>
          </w:p>
          <w:p w14:paraId="1A4A87C4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2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473609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3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F0BADB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3D3742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</w:tr>
      <w:tr w:rsidR="00A40715" w14:paraId="147EA0E6" w14:textId="77777777" w:rsidTr="00E02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3022CE4" w14:textId="77777777" w:rsidR="00A40715" w:rsidRDefault="00A40715" w:rsidP="00A40715">
            <w:pPr>
              <w:rPr>
                <w:sz w:val="28"/>
                <w:szCs w:val="24"/>
              </w:rPr>
            </w:pPr>
          </w:p>
          <w:p w14:paraId="3E8EA278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254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0FBB129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39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2C82405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31AC183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</w:tr>
      <w:tr w:rsidR="00A40715" w14:paraId="54159703" w14:textId="77777777" w:rsidTr="00A40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524E2E" w14:textId="77777777" w:rsidR="00A40715" w:rsidRDefault="00A40715" w:rsidP="00A40715">
            <w:pPr>
              <w:rPr>
                <w:sz w:val="28"/>
                <w:szCs w:val="24"/>
              </w:rPr>
            </w:pPr>
          </w:p>
          <w:p w14:paraId="4C6A4323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2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E8656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3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9444F2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25B821" w14:textId="77777777" w:rsidR="00A40715" w:rsidRPr="00A40715" w:rsidRDefault="00A40715" w:rsidP="00A40715">
            <w:pPr>
              <w:rPr>
                <w:sz w:val="28"/>
                <w:szCs w:val="24"/>
              </w:rPr>
            </w:pPr>
          </w:p>
        </w:tc>
      </w:tr>
      <w:tr w:rsidR="00E0226D" w14:paraId="2B865E48" w14:textId="77777777" w:rsidTr="00E02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588" w14:textId="77777777" w:rsidR="00E0226D" w:rsidRDefault="00E0226D" w:rsidP="00A40715">
            <w:pPr>
              <w:rPr>
                <w:sz w:val="28"/>
                <w:szCs w:val="24"/>
              </w:rPr>
            </w:pPr>
          </w:p>
          <w:p w14:paraId="0C8AEBBD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F97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AF5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072" w14:textId="77777777" w:rsidR="00E0226D" w:rsidRPr="00A40715" w:rsidRDefault="00E0226D" w:rsidP="00A40715">
            <w:pPr>
              <w:rPr>
                <w:sz w:val="28"/>
                <w:szCs w:val="24"/>
              </w:rPr>
            </w:pPr>
          </w:p>
        </w:tc>
      </w:tr>
    </w:tbl>
    <w:p w14:paraId="2E64B67E" w14:textId="1EFDD1D3" w:rsidR="001E5A5F" w:rsidRPr="00BC5F95" w:rsidRDefault="001E5A5F" w:rsidP="00E0226D">
      <w:pPr>
        <w:spacing w:line="276" w:lineRule="auto"/>
        <w:rPr>
          <w:rFonts w:cstheme="minorHAnsi"/>
          <w:sz w:val="24"/>
          <w:szCs w:val="24"/>
        </w:rPr>
      </w:pPr>
    </w:p>
    <w:sectPr w:rsidR="001E5A5F" w:rsidRPr="00BC5F95" w:rsidSect="00A40715">
      <w:pgSz w:w="16838" w:h="11906" w:orient="landscape" w:code="9"/>
      <w:pgMar w:top="1021" w:right="1304" w:bottom="1021" w:left="170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6C91" w14:textId="77777777" w:rsidR="00BC5B2C" w:rsidRDefault="00BC5B2C" w:rsidP="00A21BF1">
      <w:pPr>
        <w:spacing w:line="240" w:lineRule="auto"/>
      </w:pPr>
      <w:r>
        <w:separator/>
      </w:r>
    </w:p>
  </w:endnote>
  <w:endnote w:type="continuationSeparator" w:id="0">
    <w:p w14:paraId="50B07FB9" w14:textId="77777777" w:rsidR="00BC5B2C" w:rsidRDefault="00BC5B2C" w:rsidP="00A21BF1">
      <w:pPr>
        <w:spacing w:line="240" w:lineRule="auto"/>
      </w:pPr>
      <w:r>
        <w:continuationSeparator/>
      </w:r>
    </w:p>
  </w:endnote>
  <w:endnote w:type="continuationNotice" w:id="1">
    <w:p w14:paraId="6902EFDF" w14:textId="77777777" w:rsidR="00BC5B2C" w:rsidRDefault="00BC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12318547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20150472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241F" w14:textId="77777777" w:rsidR="00BC5B2C" w:rsidRDefault="00BC5B2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49030EE" w14:textId="77777777" w:rsidR="00BC5B2C" w:rsidRDefault="00BC5B2C" w:rsidP="00A21BF1">
      <w:pPr>
        <w:spacing w:line="240" w:lineRule="auto"/>
      </w:pPr>
      <w:r>
        <w:continuationSeparator/>
      </w:r>
    </w:p>
  </w:footnote>
  <w:footnote w:type="continuationNotice" w:id="1">
    <w:p w14:paraId="15807BF8" w14:textId="77777777" w:rsidR="00BC5B2C" w:rsidRDefault="00BC5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35364F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557FCC">
            <w:rPr>
              <w:b/>
              <w:bCs/>
              <w:noProof/>
              <w:sz w:val="22"/>
            </w:rPr>
            <w:t>A scientific history of the heavens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008650080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3E7C"/>
    <w:rsid w:val="000044A0"/>
    <w:rsid w:val="000111D3"/>
    <w:rsid w:val="0001166E"/>
    <w:rsid w:val="00013278"/>
    <w:rsid w:val="00021D55"/>
    <w:rsid w:val="00024ABE"/>
    <w:rsid w:val="00024C46"/>
    <w:rsid w:val="00025BC1"/>
    <w:rsid w:val="00027E59"/>
    <w:rsid w:val="00030759"/>
    <w:rsid w:val="00032047"/>
    <w:rsid w:val="00034E1C"/>
    <w:rsid w:val="00034E58"/>
    <w:rsid w:val="00036FD8"/>
    <w:rsid w:val="00037557"/>
    <w:rsid w:val="00042712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3C34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0EF7"/>
    <w:rsid w:val="00143C3B"/>
    <w:rsid w:val="00151ED4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3F00"/>
    <w:rsid w:val="00174DD0"/>
    <w:rsid w:val="0017526C"/>
    <w:rsid w:val="00175679"/>
    <w:rsid w:val="00176786"/>
    <w:rsid w:val="0017710E"/>
    <w:rsid w:val="00182D1F"/>
    <w:rsid w:val="00184F68"/>
    <w:rsid w:val="00190510"/>
    <w:rsid w:val="00193A30"/>
    <w:rsid w:val="0019584F"/>
    <w:rsid w:val="00196B82"/>
    <w:rsid w:val="00196C26"/>
    <w:rsid w:val="00197D60"/>
    <w:rsid w:val="001A03A7"/>
    <w:rsid w:val="001A11D1"/>
    <w:rsid w:val="001A14D8"/>
    <w:rsid w:val="001A1637"/>
    <w:rsid w:val="001A3362"/>
    <w:rsid w:val="001A33B7"/>
    <w:rsid w:val="001A5A98"/>
    <w:rsid w:val="001B307C"/>
    <w:rsid w:val="001B310A"/>
    <w:rsid w:val="001B52A0"/>
    <w:rsid w:val="001B5F65"/>
    <w:rsid w:val="001B7B5E"/>
    <w:rsid w:val="001C00C9"/>
    <w:rsid w:val="001C0C6B"/>
    <w:rsid w:val="001C1E69"/>
    <w:rsid w:val="001D0E78"/>
    <w:rsid w:val="001D11F8"/>
    <w:rsid w:val="001D6370"/>
    <w:rsid w:val="001D741B"/>
    <w:rsid w:val="001D7549"/>
    <w:rsid w:val="001E0198"/>
    <w:rsid w:val="001E07E4"/>
    <w:rsid w:val="001E0E78"/>
    <w:rsid w:val="001E1404"/>
    <w:rsid w:val="001E15F5"/>
    <w:rsid w:val="001E5A5F"/>
    <w:rsid w:val="001F435C"/>
    <w:rsid w:val="001F6C35"/>
    <w:rsid w:val="001F7781"/>
    <w:rsid w:val="00202A0A"/>
    <w:rsid w:val="00202FB6"/>
    <w:rsid w:val="002033DF"/>
    <w:rsid w:val="00205972"/>
    <w:rsid w:val="00215A55"/>
    <w:rsid w:val="00226536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6DFB"/>
    <w:rsid w:val="00250E24"/>
    <w:rsid w:val="002538A4"/>
    <w:rsid w:val="002564EB"/>
    <w:rsid w:val="00256BBA"/>
    <w:rsid w:val="002575EC"/>
    <w:rsid w:val="00257752"/>
    <w:rsid w:val="00263835"/>
    <w:rsid w:val="002647B5"/>
    <w:rsid w:val="00274D8C"/>
    <w:rsid w:val="00276707"/>
    <w:rsid w:val="0028049D"/>
    <w:rsid w:val="002817B0"/>
    <w:rsid w:val="00285549"/>
    <w:rsid w:val="002856F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688B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B99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07EE"/>
    <w:rsid w:val="00322CE9"/>
    <w:rsid w:val="003255F2"/>
    <w:rsid w:val="00325B4F"/>
    <w:rsid w:val="00327798"/>
    <w:rsid w:val="00330BD8"/>
    <w:rsid w:val="0033246B"/>
    <w:rsid w:val="00335767"/>
    <w:rsid w:val="00336B90"/>
    <w:rsid w:val="00340AD1"/>
    <w:rsid w:val="0034373A"/>
    <w:rsid w:val="00343A79"/>
    <w:rsid w:val="003450CF"/>
    <w:rsid w:val="0034543C"/>
    <w:rsid w:val="0034761D"/>
    <w:rsid w:val="00347F09"/>
    <w:rsid w:val="00352D78"/>
    <w:rsid w:val="0035766E"/>
    <w:rsid w:val="003605CF"/>
    <w:rsid w:val="003618E5"/>
    <w:rsid w:val="00361AAA"/>
    <w:rsid w:val="003632FC"/>
    <w:rsid w:val="00364F4F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4ED2"/>
    <w:rsid w:val="003752DA"/>
    <w:rsid w:val="00375A2D"/>
    <w:rsid w:val="00377A6B"/>
    <w:rsid w:val="003810F2"/>
    <w:rsid w:val="00383CDB"/>
    <w:rsid w:val="00384FBC"/>
    <w:rsid w:val="00387C69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1982"/>
    <w:rsid w:val="003E55F7"/>
    <w:rsid w:val="003F0257"/>
    <w:rsid w:val="003F2716"/>
    <w:rsid w:val="003F34C9"/>
    <w:rsid w:val="003F6104"/>
    <w:rsid w:val="003F6D88"/>
    <w:rsid w:val="003F6E2B"/>
    <w:rsid w:val="003F78E2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3C33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5266"/>
    <w:rsid w:val="0047622B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0AD8"/>
    <w:rsid w:val="004B4976"/>
    <w:rsid w:val="004B5D0E"/>
    <w:rsid w:val="004C032C"/>
    <w:rsid w:val="004C1BDB"/>
    <w:rsid w:val="004C2C59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4DF3"/>
    <w:rsid w:val="005078ED"/>
    <w:rsid w:val="00512726"/>
    <w:rsid w:val="00515E60"/>
    <w:rsid w:val="005171C7"/>
    <w:rsid w:val="00517443"/>
    <w:rsid w:val="005179AD"/>
    <w:rsid w:val="00520787"/>
    <w:rsid w:val="005209D1"/>
    <w:rsid w:val="00520E87"/>
    <w:rsid w:val="00522691"/>
    <w:rsid w:val="00522BDA"/>
    <w:rsid w:val="00526652"/>
    <w:rsid w:val="005269E6"/>
    <w:rsid w:val="005368F8"/>
    <w:rsid w:val="00540C8A"/>
    <w:rsid w:val="00541211"/>
    <w:rsid w:val="00541954"/>
    <w:rsid w:val="00542E8C"/>
    <w:rsid w:val="0054323B"/>
    <w:rsid w:val="00551E4A"/>
    <w:rsid w:val="005520D9"/>
    <w:rsid w:val="00552A7A"/>
    <w:rsid w:val="0055406C"/>
    <w:rsid w:val="00555AB6"/>
    <w:rsid w:val="00557FCC"/>
    <w:rsid w:val="00560E71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78C8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D73E4"/>
    <w:rsid w:val="005D7CDC"/>
    <w:rsid w:val="005E5F13"/>
    <w:rsid w:val="005E68A4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61C4"/>
    <w:rsid w:val="00610DD3"/>
    <w:rsid w:val="00613128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60318"/>
    <w:rsid w:val="00667E33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52D1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07DBC"/>
    <w:rsid w:val="00714572"/>
    <w:rsid w:val="0071562A"/>
    <w:rsid w:val="00717E72"/>
    <w:rsid w:val="007210A0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3A91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7E8C"/>
    <w:rsid w:val="007E0072"/>
    <w:rsid w:val="007E161E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487C"/>
    <w:rsid w:val="0081598D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5E"/>
    <w:rsid w:val="008D2AD8"/>
    <w:rsid w:val="008D3072"/>
    <w:rsid w:val="008D73D4"/>
    <w:rsid w:val="008D75D5"/>
    <w:rsid w:val="008D774C"/>
    <w:rsid w:val="008E2EAD"/>
    <w:rsid w:val="008E3015"/>
    <w:rsid w:val="008E5D0E"/>
    <w:rsid w:val="008E65A3"/>
    <w:rsid w:val="008F0AF5"/>
    <w:rsid w:val="008F32CF"/>
    <w:rsid w:val="008F4505"/>
    <w:rsid w:val="00904BB0"/>
    <w:rsid w:val="00905356"/>
    <w:rsid w:val="009058DC"/>
    <w:rsid w:val="00906D98"/>
    <w:rsid w:val="00915202"/>
    <w:rsid w:val="00920216"/>
    <w:rsid w:val="009306CD"/>
    <w:rsid w:val="00932968"/>
    <w:rsid w:val="0093395B"/>
    <w:rsid w:val="00935AF9"/>
    <w:rsid w:val="00936951"/>
    <w:rsid w:val="009401DF"/>
    <w:rsid w:val="009431AE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351B"/>
    <w:rsid w:val="00965166"/>
    <w:rsid w:val="00965BAF"/>
    <w:rsid w:val="00966155"/>
    <w:rsid w:val="009663C1"/>
    <w:rsid w:val="00970F86"/>
    <w:rsid w:val="00974FCD"/>
    <w:rsid w:val="00975FA3"/>
    <w:rsid w:val="00976683"/>
    <w:rsid w:val="00982F40"/>
    <w:rsid w:val="00983DEB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78F0"/>
    <w:rsid w:val="009C1E9F"/>
    <w:rsid w:val="009D0D7E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1676"/>
    <w:rsid w:val="00A141A7"/>
    <w:rsid w:val="00A14857"/>
    <w:rsid w:val="00A15648"/>
    <w:rsid w:val="00A15924"/>
    <w:rsid w:val="00A210CF"/>
    <w:rsid w:val="00A21BF1"/>
    <w:rsid w:val="00A237EC"/>
    <w:rsid w:val="00A27975"/>
    <w:rsid w:val="00A3044F"/>
    <w:rsid w:val="00A306D7"/>
    <w:rsid w:val="00A30B2C"/>
    <w:rsid w:val="00A33724"/>
    <w:rsid w:val="00A346C4"/>
    <w:rsid w:val="00A40715"/>
    <w:rsid w:val="00A41112"/>
    <w:rsid w:val="00A41E80"/>
    <w:rsid w:val="00A44840"/>
    <w:rsid w:val="00A4644E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1D4F"/>
    <w:rsid w:val="00A7356C"/>
    <w:rsid w:val="00A74CCA"/>
    <w:rsid w:val="00A75BA6"/>
    <w:rsid w:val="00A76B65"/>
    <w:rsid w:val="00A83373"/>
    <w:rsid w:val="00A86BBE"/>
    <w:rsid w:val="00A870F6"/>
    <w:rsid w:val="00A91E70"/>
    <w:rsid w:val="00A96697"/>
    <w:rsid w:val="00A972C2"/>
    <w:rsid w:val="00AA3A02"/>
    <w:rsid w:val="00AA483E"/>
    <w:rsid w:val="00AA667D"/>
    <w:rsid w:val="00AA6AA1"/>
    <w:rsid w:val="00AA780D"/>
    <w:rsid w:val="00AB0E6F"/>
    <w:rsid w:val="00AB33DE"/>
    <w:rsid w:val="00AB3D83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477B"/>
    <w:rsid w:val="00AD5436"/>
    <w:rsid w:val="00AD55F9"/>
    <w:rsid w:val="00AD6888"/>
    <w:rsid w:val="00AD6AFC"/>
    <w:rsid w:val="00AE05DF"/>
    <w:rsid w:val="00AE2F7E"/>
    <w:rsid w:val="00AE37E8"/>
    <w:rsid w:val="00AE3F56"/>
    <w:rsid w:val="00AE4187"/>
    <w:rsid w:val="00AE6B99"/>
    <w:rsid w:val="00AE778B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3A1C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02E3"/>
    <w:rsid w:val="00B615E4"/>
    <w:rsid w:val="00B66652"/>
    <w:rsid w:val="00B666DA"/>
    <w:rsid w:val="00B66908"/>
    <w:rsid w:val="00B67502"/>
    <w:rsid w:val="00B67626"/>
    <w:rsid w:val="00B7099F"/>
    <w:rsid w:val="00B72BAE"/>
    <w:rsid w:val="00B72C21"/>
    <w:rsid w:val="00B7447C"/>
    <w:rsid w:val="00B754CC"/>
    <w:rsid w:val="00B766D0"/>
    <w:rsid w:val="00B7771E"/>
    <w:rsid w:val="00B77D7C"/>
    <w:rsid w:val="00B80EB9"/>
    <w:rsid w:val="00B824B5"/>
    <w:rsid w:val="00B82AB1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4CE0"/>
    <w:rsid w:val="00BB55DE"/>
    <w:rsid w:val="00BB70AA"/>
    <w:rsid w:val="00BC1255"/>
    <w:rsid w:val="00BC5B2C"/>
    <w:rsid w:val="00BC5F95"/>
    <w:rsid w:val="00BC6039"/>
    <w:rsid w:val="00BC61DC"/>
    <w:rsid w:val="00BD1608"/>
    <w:rsid w:val="00BD1C0C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2B1"/>
    <w:rsid w:val="00C74CF4"/>
    <w:rsid w:val="00C7540C"/>
    <w:rsid w:val="00C75F2D"/>
    <w:rsid w:val="00C7626C"/>
    <w:rsid w:val="00C76871"/>
    <w:rsid w:val="00C7723A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14C"/>
    <w:rsid w:val="00CA5AF4"/>
    <w:rsid w:val="00CA5C36"/>
    <w:rsid w:val="00CA6D86"/>
    <w:rsid w:val="00CA702F"/>
    <w:rsid w:val="00CB010F"/>
    <w:rsid w:val="00CB30DA"/>
    <w:rsid w:val="00CB38E7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442A"/>
    <w:rsid w:val="00D0045C"/>
    <w:rsid w:val="00D009F6"/>
    <w:rsid w:val="00D03D5D"/>
    <w:rsid w:val="00D07C18"/>
    <w:rsid w:val="00D07CAA"/>
    <w:rsid w:val="00D1461D"/>
    <w:rsid w:val="00D167CB"/>
    <w:rsid w:val="00D1681F"/>
    <w:rsid w:val="00D25EA5"/>
    <w:rsid w:val="00D26E2E"/>
    <w:rsid w:val="00D33428"/>
    <w:rsid w:val="00D349BA"/>
    <w:rsid w:val="00D36563"/>
    <w:rsid w:val="00D401FC"/>
    <w:rsid w:val="00D411E1"/>
    <w:rsid w:val="00D44DD8"/>
    <w:rsid w:val="00D460B8"/>
    <w:rsid w:val="00D467B6"/>
    <w:rsid w:val="00D5386F"/>
    <w:rsid w:val="00D54AA0"/>
    <w:rsid w:val="00D5684F"/>
    <w:rsid w:val="00D60597"/>
    <w:rsid w:val="00D62B68"/>
    <w:rsid w:val="00D63E8B"/>
    <w:rsid w:val="00D642FC"/>
    <w:rsid w:val="00D64DCD"/>
    <w:rsid w:val="00D66802"/>
    <w:rsid w:val="00D67316"/>
    <w:rsid w:val="00D674F0"/>
    <w:rsid w:val="00D75B2F"/>
    <w:rsid w:val="00D7638C"/>
    <w:rsid w:val="00D904C8"/>
    <w:rsid w:val="00D92852"/>
    <w:rsid w:val="00D93A59"/>
    <w:rsid w:val="00DA25E4"/>
    <w:rsid w:val="00DA67B6"/>
    <w:rsid w:val="00DB0B3A"/>
    <w:rsid w:val="00DB1781"/>
    <w:rsid w:val="00DB5DB1"/>
    <w:rsid w:val="00DC006B"/>
    <w:rsid w:val="00DC0434"/>
    <w:rsid w:val="00DC18CB"/>
    <w:rsid w:val="00DC1902"/>
    <w:rsid w:val="00DC5515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43F"/>
    <w:rsid w:val="00DE6692"/>
    <w:rsid w:val="00DF028C"/>
    <w:rsid w:val="00DF1C46"/>
    <w:rsid w:val="00DF60DA"/>
    <w:rsid w:val="00E01020"/>
    <w:rsid w:val="00E0226D"/>
    <w:rsid w:val="00E03BAC"/>
    <w:rsid w:val="00E04784"/>
    <w:rsid w:val="00E04B3B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6D17"/>
    <w:rsid w:val="00E413EF"/>
    <w:rsid w:val="00E4252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4C3E"/>
    <w:rsid w:val="00E752E9"/>
    <w:rsid w:val="00E77AA6"/>
    <w:rsid w:val="00E77D05"/>
    <w:rsid w:val="00E81B64"/>
    <w:rsid w:val="00E82C79"/>
    <w:rsid w:val="00E84A64"/>
    <w:rsid w:val="00E854EF"/>
    <w:rsid w:val="00E87BF0"/>
    <w:rsid w:val="00E926A8"/>
    <w:rsid w:val="00E979C4"/>
    <w:rsid w:val="00EA0CD3"/>
    <w:rsid w:val="00EA1F1E"/>
    <w:rsid w:val="00EA493D"/>
    <w:rsid w:val="00EA5D0F"/>
    <w:rsid w:val="00EB151A"/>
    <w:rsid w:val="00EB21BF"/>
    <w:rsid w:val="00EB22A8"/>
    <w:rsid w:val="00EB5962"/>
    <w:rsid w:val="00EC0607"/>
    <w:rsid w:val="00EC26F9"/>
    <w:rsid w:val="00EC5C1B"/>
    <w:rsid w:val="00ED605C"/>
    <w:rsid w:val="00EE0790"/>
    <w:rsid w:val="00EE4636"/>
    <w:rsid w:val="00EE7678"/>
    <w:rsid w:val="00EE77A6"/>
    <w:rsid w:val="00EF01A8"/>
    <w:rsid w:val="00EF0532"/>
    <w:rsid w:val="00EF4E47"/>
    <w:rsid w:val="00EF5DC9"/>
    <w:rsid w:val="00F01E01"/>
    <w:rsid w:val="00F06E72"/>
    <w:rsid w:val="00F10123"/>
    <w:rsid w:val="00F1022F"/>
    <w:rsid w:val="00F1026B"/>
    <w:rsid w:val="00F168C3"/>
    <w:rsid w:val="00F16C7E"/>
    <w:rsid w:val="00F240A6"/>
    <w:rsid w:val="00F25838"/>
    <w:rsid w:val="00F2621E"/>
    <w:rsid w:val="00F26622"/>
    <w:rsid w:val="00F2702D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1853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4C1"/>
    <w:rsid w:val="00FA5A28"/>
    <w:rsid w:val="00FA7467"/>
    <w:rsid w:val="00FB126B"/>
    <w:rsid w:val="00FB2DB2"/>
    <w:rsid w:val="00FB4E1D"/>
    <w:rsid w:val="00FB5C3E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E3740"/>
    <w:rsid w:val="00FE769D"/>
    <w:rsid w:val="00FF0D8F"/>
    <w:rsid w:val="00FF6A91"/>
    <w:rsid w:val="05DE16EC"/>
    <w:rsid w:val="0620984D"/>
    <w:rsid w:val="068A0471"/>
    <w:rsid w:val="16A13B5C"/>
    <w:rsid w:val="1834CA79"/>
    <w:rsid w:val="1E49E7C5"/>
    <w:rsid w:val="274C26FB"/>
    <w:rsid w:val="2E74EF36"/>
    <w:rsid w:val="38333FB5"/>
    <w:rsid w:val="3D434955"/>
    <w:rsid w:val="4607BD73"/>
    <w:rsid w:val="4AE5CF6C"/>
    <w:rsid w:val="4B083674"/>
    <w:rsid w:val="53888AA5"/>
    <w:rsid w:val="592C7F53"/>
    <w:rsid w:val="5EF91D26"/>
    <w:rsid w:val="68190EBE"/>
    <w:rsid w:val="70B7BDD1"/>
    <w:rsid w:val="77A7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AASID-2102554853-2597724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https://ausacademyofscience.sharepoint.com/_layouts/15/DocIdRedir.aspx?ID=AASID-2102554853-2597724</Url>
      <Description>AASID-2102554853-2597724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E028F-3A19-4C57-BF62-353A43328C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D4C9EC-6D15-41FB-9280-7BBDC740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29325-993A-4AE5-8B25-5D41C32BDCA8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3C78AB-82D7-4AFA-8F85-A2A3F85DD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2025-06-06T00:53:00Z</dcterms:created>
  <dcterms:modified xsi:type="dcterms:W3CDTF">2025-06-06T01:22:00Z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6ad04308-7d7a-460a-be79-16933f4fd42b</vt:lpwstr>
  </property>
</Properties>
</file>