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5A6E94A3" w:rsidR="004A5DC3" w:rsidRDefault="00905356" w:rsidP="00125B8E">
      <w:pPr>
        <w:pStyle w:val="Title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1D76842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BD51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1D76842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BD516C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64A97">
        <w:rPr>
          <w:noProof/>
        </w:rPr>
        <w:t>Liquid observations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AC1721F" w14:textId="77777777" w:rsidR="00125B8E" w:rsidRDefault="00125B8E" w:rsidP="00851380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6A53FB4B" w14:textId="2A6C6091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7FE6C41C" w14:textId="77777777" w:rsidR="00851380" w:rsidRDefault="00851380" w:rsidP="00851380"/>
    <w:tbl>
      <w:tblPr>
        <w:tblStyle w:val="AASETable"/>
        <w:tblW w:w="10172" w:type="dxa"/>
        <w:tblLook w:val="04A0" w:firstRow="1" w:lastRow="0" w:firstColumn="1" w:lastColumn="0" w:noHBand="0" w:noVBand="1"/>
      </w:tblPr>
      <w:tblGrid>
        <w:gridCol w:w="828"/>
        <w:gridCol w:w="3289"/>
        <w:gridCol w:w="2482"/>
        <w:gridCol w:w="1351"/>
        <w:gridCol w:w="2222"/>
      </w:tblGrid>
      <w:tr w:rsidR="00B3287E" w:rsidRPr="00135E0B" w14:paraId="388C7C65" w14:textId="77777777" w:rsidTr="00B3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tcW w:w="828" w:type="dxa"/>
          </w:tcPr>
          <w:p w14:paraId="46FB65AD" w14:textId="11822614" w:rsidR="007242C9" w:rsidRPr="00135E0B" w:rsidRDefault="007242C9" w:rsidP="00135E0B">
            <w:pPr>
              <w:pStyle w:val="TableHeading"/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135E0B">
              <w:rPr>
                <w:rFonts w:ascii="Arial" w:hAnsi="Arial" w:cs="Arial"/>
                <w:bCs/>
              </w:rPr>
              <w:t>ample</w:t>
            </w:r>
          </w:p>
        </w:tc>
        <w:tc>
          <w:tcPr>
            <w:tcW w:w="3289" w:type="dxa"/>
          </w:tcPr>
          <w:p w14:paraId="35787F68" w14:textId="0006BFD6" w:rsidR="007242C9" w:rsidRPr="00135E0B" w:rsidRDefault="007242C9" w:rsidP="00135E0B">
            <w:pPr>
              <w:pStyle w:val="TableHeading"/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How will we test it?</w:t>
            </w:r>
          </w:p>
        </w:tc>
        <w:tc>
          <w:tcPr>
            <w:tcW w:w="2482" w:type="dxa"/>
          </w:tcPr>
          <w:p w14:paraId="6ABC7F49" w14:textId="1D839215" w:rsidR="007242C9" w:rsidRPr="00135E0B" w:rsidRDefault="007242C9" w:rsidP="00135E0B">
            <w:pPr>
              <w:pStyle w:val="TableHeading"/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Observation</w:t>
            </w:r>
          </w:p>
        </w:tc>
        <w:tc>
          <w:tcPr>
            <w:tcW w:w="1351" w:type="dxa"/>
          </w:tcPr>
          <w:p w14:paraId="5CDDE57D" w14:textId="77777777" w:rsidR="007242C9" w:rsidRDefault="007242C9" w:rsidP="00135E0B">
            <w:pPr>
              <w:pStyle w:val="TableHead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Claim</w:t>
            </w:r>
          </w:p>
          <w:p w14:paraId="7BD66EFB" w14:textId="00B9EA2A" w:rsidR="008A08CA" w:rsidRPr="00135E0B" w:rsidRDefault="008A08CA" w:rsidP="00135E0B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(liquid/other)</w:t>
            </w:r>
          </w:p>
        </w:tc>
        <w:tc>
          <w:tcPr>
            <w:tcW w:w="2222" w:type="dxa"/>
          </w:tcPr>
          <w:p w14:paraId="5C6C10CC" w14:textId="264AFC45" w:rsidR="007242C9" w:rsidRPr="00135E0B" w:rsidRDefault="007242C9" w:rsidP="00135E0B">
            <w:pPr>
              <w:pStyle w:val="TableHeading"/>
              <w:jc w:val="center"/>
              <w:rPr>
                <w:bCs/>
              </w:rPr>
            </w:pPr>
            <w:r>
              <w:rPr>
                <w:bCs/>
              </w:rPr>
              <w:t>Evidence</w:t>
            </w:r>
          </w:p>
        </w:tc>
      </w:tr>
      <w:tr w:rsidR="008A08CA" w14:paraId="32E68B14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28" w:type="dxa"/>
            <w:vMerge w:val="restart"/>
          </w:tcPr>
          <w:p w14:paraId="008CEE4F" w14:textId="3D00E35D" w:rsidR="008A08CA" w:rsidRDefault="008A08CA" w:rsidP="00522691">
            <w:pPr>
              <w:pStyle w:val="TableText"/>
            </w:pPr>
            <w:r>
              <w:t>Sample A</w:t>
            </w:r>
          </w:p>
        </w:tc>
        <w:tc>
          <w:tcPr>
            <w:tcW w:w="3289" w:type="dxa"/>
          </w:tcPr>
          <w:p w14:paraId="399F0858" w14:textId="24F5C6D0" w:rsidR="008A08CA" w:rsidRDefault="008A08CA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  <w:r>
              <w:t>Shake it</w:t>
            </w:r>
          </w:p>
        </w:tc>
        <w:tc>
          <w:tcPr>
            <w:tcW w:w="2482" w:type="dxa"/>
          </w:tcPr>
          <w:p w14:paraId="250FE1ED" w14:textId="557839CA" w:rsidR="008A08CA" w:rsidRDefault="008A08CA" w:rsidP="00522691">
            <w:pPr>
              <w:pStyle w:val="TableText"/>
            </w:pPr>
          </w:p>
        </w:tc>
        <w:tc>
          <w:tcPr>
            <w:tcW w:w="1351" w:type="dxa"/>
            <w:vMerge w:val="restart"/>
          </w:tcPr>
          <w:p w14:paraId="0975B80C" w14:textId="77777777" w:rsidR="008A08CA" w:rsidRDefault="008A08CA" w:rsidP="00522691">
            <w:pPr>
              <w:pStyle w:val="TableText"/>
            </w:pPr>
          </w:p>
        </w:tc>
        <w:tc>
          <w:tcPr>
            <w:tcW w:w="2222" w:type="dxa"/>
            <w:vMerge w:val="restart"/>
          </w:tcPr>
          <w:p w14:paraId="6D5B0AC0" w14:textId="44764D06" w:rsidR="008A08CA" w:rsidRDefault="008A08CA" w:rsidP="00522691">
            <w:pPr>
              <w:pStyle w:val="TableText"/>
            </w:pPr>
          </w:p>
        </w:tc>
      </w:tr>
      <w:tr w:rsidR="008A08CA" w14:paraId="615E09EB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1E048C46" w14:textId="77777777" w:rsidR="008A08CA" w:rsidRDefault="008A08CA" w:rsidP="00522691">
            <w:pPr>
              <w:pStyle w:val="TableText"/>
            </w:pPr>
          </w:p>
        </w:tc>
        <w:tc>
          <w:tcPr>
            <w:tcW w:w="3289" w:type="dxa"/>
          </w:tcPr>
          <w:p w14:paraId="2F861200" w14:textId="208D1042" w:rsidR="008A08CA" w:rsidRDefault="008A08CA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  <w:r>
              <w:t>Look at it with a magnifying glass</w:t>
            </w:r>
          </w:p>
        </w:tc>
        <w:tc>
          <w:tcPr>
            <w:tcW w:w="2482" w:type="dxa"/>
          </w:tcPr>
          <w:p w14:paraId="456D6929" w14:textId="77777777" w:rsidR="008A08CA" w:rsidRDefault="008A08CA" w:rsidP="00522691">
            <w:pPr>
              <w:pStyle w:val="TableText"/>
            </w:pPr>
          </w:p>
        </w:tc>
        <w:tc>
          <w:tcPr>
            <w:tcW w:w="1351" w:type="dxa"/>
            <w:vMerge/>
          </w:tcPr>
          <w:p w14:paraId="3236603A" w14:textId="77777777" w:rsidR="008A08CA" w:rsidRDefault="008A08CA" w:rsidP="00522691">
            <w:pPr>
              <w:pStyle w:val="TableText"/>
            </w:pPr>
          </w:p>
        </w:tc>
        <w:tc>
          <w:tcPr>
            <w:tcW w:w="2222" w:type="dxa"/>
            <w:vMerge/>
          </w:tcPr>
          <w:p w14:paraId="11681799" w14:textId="01A1AB54" w:rsidR="008A08CA" w:rsidRDefault="008A08CA" w:rsidP="00522691">
            <w:pPr>
              <w:pStyle w:val="TableText"/>
            </w:pPr>
          </w:p>
        </w:tc>
      </w:tr>
      <w:tr w:rsidR="008A08CA" w14:paraId="625AFEC8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05A89505" w14:textId="77777777" w:rsidR="008A08CA" w:rsidRDefault="008A08CA" w:rsidP="00522691">
            <w:pPr>
              <w:pStyle w:val="TableText"/>
            </w:pPr>
          </w:p>
        </w:tc>
        <w:tc>
          <w:tcPr>
            <w:tcW w:w="3289" w:type="dxa"/>
          </w:tcPr>
          <w:p w14:paraId="2F69A23B" w14:textId="3F73CDA1" w:rsidR="008A08CA" w:rsidRDefault="008A08CA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  <w:r>
              <w:t>Pour it into another container</w:t>
            </w:r>
          </w:p>
        </w:tc>
        <w:tc>
          <w:tcPr>
            <w:tcW w:w="2482" w:type="dxa"/>
          </w:tcPr>
          <w:p w14:paraId="02817ADE" w14:textId="77777777" w:rsidR="008A08CA" w:rsidRDefault="008A08CA" w:rsidP="00522691">
            <w:pPr>
              <w:pStyle w:val="TableText"/>
            </w:pPr>
          </w:p>
        </w:tc>
        <w:tc>
          <w:tcPr>
            <w:tcW w:w="1351" w:type="dxa"/>
            <w:vMerge/>
          </w:tcPr>
          <w:p w14:paraId="38CB39EF" w14:textId="77777777" w:rsidR="008A08CA" w:rsidRDefault="008A08CA" w:rsidP="00522691">
            <w:pPr>
              <w:pStyle w:val="TableText"/>
            </w:pPr>
          </w:p>
        </w:tc>
        <w:tc>
          <w:tcPr>
            <w:tcW w:w="2222" w:type="dxa"/>
            <w:vMerge/>
          </w:tcPr>
          <w:p w14:paraId="3C534A6D" w14:textId="7EF5DA78" w:rsidR="008A08CA" w:rsidRDefault="008A08CA" w:rsidP="00522691">
            <w:pPr>
              <w:pStyle w:val="TableText"/>
            </w:pPr>
          </w:p>
        </w:tc>
      </w:tr>
      <w:tr w:rsidR="008A08CA" w14:paraId="22A73E58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5033F8F2" w14:textId="77777777" w:rsidR="008A08CA" w:rsidRDefault="008A08CA" w:rsidP="00522691">
            <w:pPr>
              <w:pStyle w:val="TableText"/>
            </w:pPr>
          </w:p>
        </w:tc>
        <w:tc>
          <w:tcPr>
            <w:tcW w:w="3289" w:type="dxa"/>
          </w:tcPr>
          <w:p w14:paraId="74E246D5" w14:textId="77777777" w:rsidR="008A08CA" w:rsidRDefault="008A08CA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482" w:type="dxa"/>
          </w:tcPr>
          <w:p w14:paraId="27C4614D" w14:textId="77777777" w:rsidR="008A08CA" w:rsidRDefault="008A08CA" w:rsidP="00522691">
            <w:pPr>
              <w:pStyle w:val="TableText"/>
            </w:pPr>
          </w:p>
        </w:tc>
        <w:tc>
          <w:tcPr>
            <w:tcW w:w="1351" w:type="dxa"/>
            <w:vMerge/>
          </w:tcPr>
          <w:p w14:paraId="6879EA1A" w14:textId="77777777" w:rsidR="008A08CA" w:rsidRDefault="008A08CA" w:rsidP="00522691">
            <w:pPr>
              <w:pStyle w:val="TableText"/>
            </w:pPr>
          </w:p>
        </w:tc>
        <w:tc>
          <w:tcPr>
            <w:tcW w:w="2222" w:type="dxa"/>
            <w:vMerge/>
          </w:tcPr>
          <w:p w14:paraId="33D58DA2" w14:textId="35A7266D" w:rsidR="008A08CA" w:rsidRDefault="008A08CA" w:rsidP="00522691">
            <w:pPr>
              <w:pStyle w:val="TableText"/>
            </w:pPr>
          </w:p>
        </w:tc>
      </w:tr>
      <w:tr w:rsidR="008A08CA" w14:paraId="703EE3F2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25003B66" w14:textId="77777777" w:rsidR="008A08CA" w:rsidRDefault="008A08CA" w:rsidP="00522691">
            <w:pPr>
              <w:pStyle w:val="TableText"/>
            </w:pPr>
          </w:p>
        </w:tc>
        <w:tc>
          <w:tcPr>
            <w:tcW w:w="3289" w:type="dxa"/>
          </w:tcPr>
          <w:p w14:paraId="14F38E86" w14:textId="77777777" w:rsidR="008A08CA" w:rsidRDefault="008A08CA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482" w:type="dxa"/>
          </w:tcPr>
          <w:p w14:paraId="5EAF75AE" w14:textId="77777777" w:rsidR="008A08CA" w:rsidRDefault="008A08CA" w:rsidP="00522691">
            <w:pPr>
              <w:pStyle w:val="TableText"/>
            </w:pPr>
          </w:p>
        </w:tc>
        <w:tc>
          <w:tcPr>
            <w:tcW w:w="1351" w:type="dxa"/>
            <w:vMerge/>
          </w:tcPr>
          <w:p w14:paraId="50E0990F" w14:textId="77777777" w:rsidR="008A08CA" w:rsidRDefault="008A08CA" w:rsidP="00522691">
            <w:pPr>
              <w:pStyle w:val="TableText"/>
            </w:pPr>
          </w:p>
        </w:tc>
        <w:tc>
          <w:tcPr>
            <w:tcW w:w="2222" w:type="dxa"/>
            <w:vMerge/>
          </w:tcPr>
          <w:p w14:paraId="0C428D99" w14:textId="1BA62B87" w:rsidR="008A08CA" w:rsidRDefault="008A08CA" w:rsidP="00522691">
            <w:pPr>
              <w:pStyle w:val="TableText"/>
            </w:pPr>
          </w:p>
        </w:tc>
      </w:tr>
      <w:tr w:rsidR="008A08CA" w14:paraId="6848D156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828" w:type="dxa"/>
            <w:vMerge w:val="restart"/>
          </w:tcPr>
          <w:p w14:paraId="5172563B" w14:textId="242F34AA" w:rsidR="008A08CA" w:rsidRDefault="008A08CA" w:rsidP="00A10B5D">
            <w:pPr>
              <w:pStyle w:val="TableText"/>
            </w:pPr>
            <w:r>
              <w:t xml:space="preserve">Sample </w:t>
            </w:r>
            <w:r>
              <w:t>B</w:t>
            </w:r>
          </w:p>
        </w:tc>
        <w:tc>
          <w:tcPr>
            <w:tcW w:w="3289" w:type="dxa"/>
          </w:tcPr>
          <w:p w14:paraId="2A62F8B7" w14:textId="2B37A66C" w:rsidR="008A08CA" w:rsidRDefault="008A08CA" w:rsidP="00A10B5D">
            <w:pPr>
              <w:pStyle w:val="TableText"/>
            </w:pPr>
            <w:r>
              <w:t>Shake it</w:t>
            </w:r>
          </w:p>
        </w:tc>
        <w:tc>
          <w:tcPr>
            <w:tcW w:w="2482" w:type="dxa"/>
          </w:tcPr>
          <w:p w14:paraId="31EC51CF" w14:textId="50B8D78F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 w:val="restart"/>
          </w:tcPr>
          <w:p w14:paraId="75AE9032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 w:val="restart"/>
          </w:tcPr>
          <w:p w14:paraId="520B370F" w14:textId="2CE559B0" w:rsidR="008A08CA" w:rsidRDefault="008A08CA" w:rsidP="00A10B5D">
            <w:pPr>
              <w:pStyle w:val="TableText"/>
            </w:pPr>
          </w:p>
        </w:tc>
      </w:tr>
      <w:tr w:rsidR="008A08CA" w14:paraId="23195FE9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227A54A6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A0E22A5" w14:textId="10F85A00" w:rsidR="008A08CA" w:rsidRDefault="008A08CA" w:rsidP="00A10B5D">
            <w:pPr>
              <w:pStyle w:val="TableText"/>
            </w:pPr>
            <w:r>
              <w:t>Look at it with a magnifying glass</w:t>
            </w:r>
          </w:p>
        </w:tc>
        <w:tc>
          <w:tcPr>
            <w:tcW w:w="2482" w:type="dxa"/>
          </w:tcPr>
          <w:p w14:paraId="1B53F294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16D46BC3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7E8DDB0C" w14:textId="64BF3801" w:rsidR="008A08CA" w:rsidRDefault="008A08CA" w:rsidP="00A10B5D">
            <w:pPr>
              <w:pStyle w:val="TableText"/>
            </w:pPr>
          </w:p>
        </w:tc>
      </w:tr>
      <w:tr w:rsidR="008A08CA" w14:paraId="5CA583A2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2287D45C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FEA8817" w14:textId="22A16088" w:rsidR="008A08CA" w:rsidRDefault="008A08CA" w:rsidP="00A10B5D">
            <w:pPr>
              <w:pStyle w:val="TableText"/>
            </w:pPr>
            <w:r>
              <w:t>Pour it into another container</w:t>
            </w:r>
          </w:p>
        </w:tc>
        <w:tc>
          <w:tcPr>
            <w:tcW w:w="2482" w:type="dxa"/>
          </w:tcPr>
          <w:p w14:paraId="7373BCCF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68F4A790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3A1F44F7" w14:textId="7E1439A7" w:rsidR="008A08CA" w:rsidRDefault="008A08CA" w:rsidP="00A10B5D">
            <w:pPr>
              <w:pStyle w:val="TableText"/>
            </w:pPr>
          </w:p>
        </w:tc>
      </w:tr>
      <w:tr w:rsidR="008A08CA" w14:paraId="02D27BB9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34735343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74DF0A7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1416232B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03D57FD0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304FDCB3" w14:textId="6DC6EF41" w:rsidR="008A08CA" w:rsidRDefault="008A08CA" w:rsidP="00A10B5D">
            <w:pPr>
              <w:pStyle w:val="TableText"/>
            </w:pPr>
          </w:p>
        </w:tc>
      </w:tr>
      <w:tr w:rsidR="008A08CA" w14:paraId="0095DEB2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828" w:type="dxa"/>
            <w:vMerge/>
          </w:tcPr>
          <w:p w14:paraId="5860BF77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129E1B37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5686BE6F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62027B0A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0A447DAC" w14:textId="3B55B4B6" w:rsidR="008A08CA" w:rsidRDefault="008A08CA" w:rsidP="00A10B5D">
            <w:pPr>
              <w:pStyle w:val="TableText"/>
            </w:pPr>
          </w:p>
        </w:tc>
      </w:tr>
      <w:tr w:rsidR="008A08CA" w14:paraId="0F2CAF53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828" w:type="dxa"/>
            <w:vMerge w:val="restart"/>
          </w:tcPr>
          <w:p w14:paraId="4C93CF05" w14:textId="31BF94D7" w:rsidR="008A08CA" w:rsidRDefault="008A08CA" w:rsidP="00A10B5D">
            <w:pPr>
              <w:pStyle w:val="TableText"/>
            </w:pPr>
            <w:r>
              <w:t xml:space="preserve">Sample </w:t>
            </w:r>
            <w:r>
              <w:t>C</w:t>
            </w:r>
          </w:p>
        </w:tc>
        <w:tc>
          <w:tcPr>
            <w:tcW w:w="3289" w:type="dxa"/>
          </w:tcPr>
          <w:p w14:paraId="5D79D98B" w14:textId="3B0EB5C8" w:rsidR="008A08CA" w:rsidRDefault="008A08CA" w:rsidP="00A10B5D">
            <w:pPr>
              <w:pStyle w:val="TableText"/>
            </w:pPr>
            <w:r>
              <w:t>Shake it</w:t>
            </w:r>
          </w:p>
        </w:tc>
        <w:tc>
          <w:tcPr>
            <w:tcW w:w="2482" w:type="dxa"/>
          </w:tcPr>
          <w:p w14:paraId="269B8476" w14:textId="31E074C1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 w:val="restart"/>
          </w:tcPr>
          <w:p w14:paraId="004499FC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 w:val="restart"/>
          </w:tcPr>
          <w:p w14:paraId="373569FA" w14:textId="1A0D034E" w:rsidR="008A08CA" w:rsidRDefault="008A08CA" w:rsidP="00A10B5D">
            <w:pPr>
              <w:pStyle w:val="TableText"/>
            </w:pPr>
          </w:p>
        </w:tc>
      </w:tr>
      <w:tr w:rsidR="008A08CA" w14:paraId="4B478BDC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426786A7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18A57AD7" w14:textId="3E607FB7" w:rsidR="008A08CA" w:rsidRDefault="008A08CA" w:rsidP="00A10B5D">
            <w:pPr>
              <w:pStyle w:val="TableText"/>
            </w:pPr>
            <w:r>
              <w:t>Look at it with a magnifying glass</w:t>
            </w:r>
          </w:p>
        </w:tc>
        <w:tc>
          <w:tcPr>
            <w:tcW w:w="2482" w:type="dxa"/>
          </w:tcPr>
          <w:p w14:paraId="1F6654E3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092EC5C6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33D34695" w14:textId="1A60A88C" w:rsidR="008A08CA" w:rsidRDefault="008A08CA" w:rsidP="00A10B5D">
            <w:pPr>
              <w:pStyle w:val="TableText"/>
            </w:pPr>
          </w:p>
        </w:tc>
      </w:tr>
      <w:tr w:rsidR="008A08CA" w14:paraId="54369D99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300855B4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ACCB01C" w14:textId="171062F4" w:rsidR="008A08CA" w:rsidRDefault="008A08CA" w:rsidP="00A10B5D">
            <w:pPr>
              <w:pStyle w:val="TableText"/>
            </w:pPr>
            <w:r>
              <w:t>Pour it into another container</w:t>
            </w:r>
          </w:p>
        </w:tc>
        <w:tc>
          <w:tcPr>
            <w:tcW w:w="2482" w:type="dxa"/>
          </w:tcPr>
          <w:p w14:paraId="298CF438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12465D6F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1F81DE37" w14:textId="629892D8" w:rsidR="008A08CA" w:rsidRDefault="008A08CA" w:rsidP="00A10B5D">
            <w:pPr>
              <w:pStyle w:val="TableText"/>
            </w:pPr>
          </w:p>
        </w:tc>
      </w:tr>
      <w:tr w:rsidR="008A08CA" w14:paraId="4336C35C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34BF7943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309BC52D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62E80DE9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79EF0A1E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7B6A972E" w14:textId="78413DDC" w:rsidR="008A08CA" w:rsidRDefault="008A08CA" w:rsidP="00A10B5D">
            <w:pPr>
              <w:pStyle w:val="TableText"/>
            </w:pPr>
          </w:p>
        </w:tc>
      </w:tr>
      <w:tr w:rsidR="008A08CA" w14:paraId="2B26F73C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6285F6F4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85FDE6F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20E52277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1167F66A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5C650969" w14:textId="77777777" w:rsidR="008A08CA" w:rsidRDefault="008A08CA" w:rsidP="00A10B5D">
            <w:pPr>
              <w:pStyle w:val="TableText"/>
            </w:pPr>
          </w:p>
        </w:tc>
      </w:tr>
      <w:tr w:rsidR="008A08CA" w14:paraId="1D94329F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tcW w:w="828" w:type="dxa"/>
            <w:vMerge w:val="restart"/>
          </w:tcPr>
          <w:p w14:paraId="37236364" w14:textId="14C2EDBD" w:rsidR="008A08CA" w:rsidRDefault="008A08CA" w:rsidP="00A10B5D">
            <w:pPr>
              <w:pStyle w:val="TableText"/>
            </w:pPr>
            <w:r>
              <w:t xml:space="preserve">Sample </w:t>
            </w:r>
            <w:r>
              <w:t>D</w:t>
            </w:r>
          </w:p>
        </w:tc>
        <w:tc>
          <w:tcPr>
            <w:tcW w:w="3289" w:type="dxa"/>
          </w:tcPr>
          <w:p w14:paraId="63A8D209" w14:textId="295B3EA3" w:rsidR="008A08CA" w:rsidRDefault="008A08CA" w:rsidP="00A10B5D">
            <w:pPr>
              <w:pStyle w:val="TableText"/>
            </w:pPr>
            <w:r>
              <w:t>Shake it</w:t>
            </w:r>
          </w:p>
        </w:tc>
        <w:tc>
          <w:tcPr>
            <w:tcW w:w="2482" w:type="dxa"/>
          </w:tcPr>
          <w:p w14:paraId="5E8E93E3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 w:val="restart"/>
          </w:tcPr>
          <w:p w14:paraId="20AF44F3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 w:val="restart"/>
          </w:tcPr>
          <w:p w14:paraId="1ECC4588" w14:textId="105825D0" w:rsidR="008A08CA" w:rsidRDefault="008A08CA" w:rsidP="00A10B5D">
            <w:pPr>
              <w:pStyle w:val="TableText"/>
            </w:pPr>
          </w:p>
        </w:tc>
      </w:tr>
      <w:tr w:rsidR="008A08CA" w14:paraId="0BF82501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655CCC4C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34165CF9" w14:textId="2C7EC33D" w:rsidR="008A08CA" w:rsidRDefault="008A08CA" w:rsidP="00A10B5D">
            <w:pPr>
              <w:pStyle w:val="TableText"/>
            </w:pPr>
            <w:r>
              <w:t>Look at it with a magnifying glass</w:t>
            </w:r>
          </w:p>
        </w:tc>
        <w:tc>
          <w:tcPr>
            <w:tcW w:w="2482" w:type="dxa"/>
          </w:tcPr>
          <w:p w14:paraId="58F97C5F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76252006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094A8C61" w14:textId="77777777" w:rsidR="008A08CA" w:rsidRDefault="008A08CA" w:rsidP="00A10B5D">
            <w:pPr>
              <w:pStyle w:val="TableText"/>
            </w:pPr>
          </w:p>
        </w:tc>
      </w:tr>
      <w:tr w:rsidR="008A08CA" w14:paraId="224D83E2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473DC133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27299D34" w14:textId="1614D4B4" w:rsidR="008A08CA" w:rsidRDefault="008A08CA" w:rsidP="00A10B5D">
            <w:pPr>
              <w:pStyle w:val="TableText"/>
            </w:pPr>
            <w:r>
              <w:t>Pour it into another container</w:t>
            </w:r>
          </w:p>
        </w:tc>
        <w:tc>
          <w:tcPr>
            <w:tcW w:w="2482" w:type="dxa"/>
          </w:tcPr>
          <w:p w14:paraId="0280A39E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1C11A211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6B832C75" w14:textId="77777777" w:rsidR="008A08CA" w:rsidRDefault="008A08CA" w:rsidP="00A10B5D">
            <w:pPr>
              <w:pStyle w:val="TableText"/>
            </w:pPr>
          </w:p>
        </w:tc>
      </w:tr>
      <w:tr w:rsidR="008A08CA" w14:paraId="069F9435" w14:textId="77777777" w:rsidTr="00B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5FEBEC84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78DD7278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627D62B9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7F413A3B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0463E046" w14:textId="77777777" w:rsidR="008A08CA" w:rsidRDefault="008A08CA" w:rsidP="00A10B5D">
            <w:pPr>
              <w:pStyle w:val="TableText"/>
            </w:pPr>
          </w:p>
        </w:tc>
      </w:tr>
      <w:tr w:rsidR="008A08CA" w14:paraId="1E2C6E63" w14:textId="77777777" w:rsidTr="00B32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"/>
        </w:trPr>
        <w:tc>
          <w:tcPr>
            <w:tcW w:w="828" w:type="dxa"/>
            <w:vMerge/>
          </w:tcPr>
          <w:p w14:paraId="4B062516" w14:textId="77777777" w:rsidR="008A08CA" w:rsidRDefault="008A08CA" w:rsidP="00A10B5D">
            <w:pPr>
              <w:pStyle w:val="TableText"/>
            </w:pPr>
          </w:p>
        </w:tc>
        <w:tc>
          <w:tcPr>
            <w:tcW w:w="3289" w:type="dxa"/>
          </w:tcPr>
          <w:p w14:paraId="45C99016" w14:textId="77777777" w:rsidR="008A08CA" w:rsidRDefault="008A08CA" w:rsidP="00A10B5D">
            <w:pPr>
              <w:pStyle w:val="TableText"/>
            </w:pPr>
          </w:p>
        </w:tc>
        <w:tc>
          <w:tcPr>
            <w:tcW w:w="2482" w:type="dxa"/>
          </w:tcPr>
          <w:p w14:paraId="60A986B0" w14:textId="77777777" w:rsidR="008A08CA" w:rsidRDefault="008A08CA" w:rsidP="00A10B5D">
            <w:pPr>
              <w:pStyle w:val="TableText"/>
            </w:pPr>
          </w:p>
        </w:tc>
        <w:tc>
          <w:tcPr>
            <w:tcW w:w="1351" w:type="dxa"/>
            <w:vMerge/>
          </w:tcPr>
          <w:p w14:paraId="62A100F3" w14:textId="77777777" w:rsidR="008A08CA" w:rsidRDefault="008A08CA" w:rsidP="00A10B5D">
            <w:pPr>
              <w:pStyle w:val="TableText"/>
            </w:pPr>
          </w:p>
        </w:tc>
        <w:tc>
          <w:tcPr>
            <w:tcW w:w="2222" w:type="dxa"/>
            <w:vMerge/>
          </w:tcPr>
          <w:p w14:paraId="55AE6383" w14:textId="77777777" w:rsidR="008A08CA" w:rsidRDefault="008A08CA" w:rsidP="00A10B5D">
            <w:pPr>
              <w:pStyle w:val="TableText"/>
            </w:pPr>
          </w:p>
        </w:tc>
      </w:tr>
    </w:tbl>
    <w:p w14:paraId="5192093A" w14:textId="77777777" w:rsidR="00125B8E" w:rsidRDefault="00125B8E" w:rsidP="007C1559"/>
    <w:sectPr w:rsidR="00125B8E" w:rsidSect="004E00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B2BD5" w14:textId="77777777" w:rsidR="004E0007" w:rsidRDefault="004E0007" w:rsidP="00A21BF1">
      <w:pPr>
        <w:spacing w:line="240" w:lineRule="auto"/>
      </w:pPr>
      <w:r>
        <w:separator/>
      </w:r>
    </w:p>
  </w:endnote>
  <w:endnote w:type="continuationSeparator" w:id="0">
    <w:p w14:paraId="73428C23" w14:textId="77777777" w:rsidR="004E0007" w:rsidRDefault="004E0007" w:rsidP="00A21BF1">
      <w:pPr>
        <w:spacing w:line="240" w:lineRule="auto"/>
      </w:pPr>
      <w:r>
        <w:continuationSeparator/>
      </w:r>
    </w:p>
  </w:endnote>
  <w:endnote w:type="continuationNotice" w:id="1">
    <w:p w14:paraId="3BA04F89" w14:textId="77777777" w:rsidR="004E0007" w:rsidRDefault="004E0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537949548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B3287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673949542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B3287E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EBFCC" w14:textId="77777777" w:rsidR="004E0007" w:rsidRDefault="004E0007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340C77A" w14:textId="77777777" w:rsidR="004E0007" w:rsidRDefault="004E0007" w:rsidP="00A21BF1">
      <w:pPr>
        <w:spacing w:line="240" w:lineRule="auto"/>
      </w:pPr>
      <w:r>
        <w:continuationSeparator/>
      </w:r>
    </w:p>
  </w:footnote>
  <w:footnote w:type="continuationNotice" w:id="1">
    <w:p w14:paraId="0BE84A15" w14:textId="77777777" w:rsidR="004E0007" w:rsidRDefault="004E0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708740DC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B3287E">
            <w:rPr>
              <w:b/>
              <w:bCs/>
              <w:noProof/>
              <w:sz w:val="22"/>
            </w:rPr>
            <w:t>Liquid observations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483724447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FA4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5B8E"/>
    <w:rsid w:val="001270C1"/>
    <w:rsid w:val="0013103A"/>
    <w:rsid w:val="00134FBB"/>
    <w:rsid w:val="00135E0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719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1FC5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57A77"/>
    <w:rsid w:val="00260532"/>
    <w:rsid w:val="00263835"/>
    <w:rsid w:val="002647B5"/>
    <w:rsid w:val="00274162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64A97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007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60AB3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194D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1611"/>
    <w:rsid w:val="00714572"/>
    <w:rsid w:val="0071562A"/>
    <w:rsid w:val="00717E72"/>
    <w:rsid w:val="00722B9A"/>
    <w:rsid w:val="007242C9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0D75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59A"/>
    <w:rsid w:val="007F0AD3"/>
    <w:rsid w:val="007F1B4A"/>
    <w:rsid w:val="007F218B"/>
    <w:rsid w:val="007F38C4"/>
    <w:rsid w:val="007F4631"/>
    <w:rsid w:val="007F4985"/>
    <w:rsid w:val="007F7D15"/>
    <w:rsid w:val="008008B7"/>
    <w:rsid w:val="00801C60"/>
    <w:rsid w:val="00801EAD"/>
    <w:rsid w:val="008034ED"/>
    <w:rsid w:val="0080525F"/>
    <w:rsid w:val="008064FA"/>
    <w:rsid w:val="00814653"/>
    <w:rsid w:val="00815AD7"/>
    <w:rsid w:val="00816A9D"/>
    <w:rsid w:val="00816F56"/>
    <w:rsid w:val="008210FF"/>
    <w:rsid w:val="008213FA"/>
    <w:rsid w:val="00821A3B"/>
    <w:rsid w:val="00823A7C"/>
    <w:rsid w:val="00824DA9"/>
    <w:rsid w:val="00825325"/>
    <w:rsid w:val="00831F70"/>
    <w:rsid w:val="008330A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08CA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1038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C4D"/>
    <w:rsid w:val="00982F40"/>
    <w:rsid w:val="00992DE4"/>
    <w:rsid w:val="00993DCF"/>
    <w:rsid w:val="009A37C6"/>
    <w:rsid w:val="009A3A65"/>
    <w:rsid w:val="009A3B8F"/>
    <w:rsid w:val="009A7ABD"/>
    <w:rsid w:val="009B1122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0B5D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BD7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6383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87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5613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41C3"/>
    <w:rsid w:val="00BC6039"/>
    <w:rsid w:val="00BC61DC"/>
    <w:rsid w:val="00BD1608"/>
    <w:rsid w:val="00BD516C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5B3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6913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81323"/>
    <w:rsid w:val="00D904C8"/>
    <w:rsid w:val="00D92852"/>
    <w:rsid w:val="00DA2438"/>
    <w:rsid w:val="00DA67B6"/>
    <w:rsid w:val="00DB0B3A"/>
    <w:rsid w:val="00DB5DB1"/>
    <w:rsid w:val="00DC006B"/>
    <w:rsid w:val="00DC0434"/>
    <w:rsid w:val="00DC18CB"/>
    <w:rsid w:val="00DC1902"/>
    <w:rsid w:val="00DC60C0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EF6E03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74CB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AASID-2102554853-2377867</_dlc_DocId>
    <_dlc_DocIdUrl xmlns="249bb05d-9f36-4797-baf9-70f03887c0e2">
      <Url>https://ausacademyofscience.sharepoint.com/_layouts/15/DocIdRedir.aspx?ID=AASID-2102554853-2377867</Url>
      <Description>AASID-2102554853-2377867</Description>
    </_dlc_DocIdUrl>
    <Filetype xmlns="72742c65-25f8-4182-b9d2-6eb58ec0796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72742c65-25f8-4182-b9d2-6eb58ec0796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9bb05d-9f36-4797-baf9-70f03887c0e2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9</cp:revision>
  <dcterms:created xsi:type="dcterms:W3CDTF">2024-06-12T06:08:00Z</dcterms:created>
  <dcterms:modified xsi:type="dcterms:W3CDTF">2024-06-12T06:15:00Z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2fb37799-bb6d-4873-ad16-ca3562daca2f</vt:lpwstr>
  </property>
</Properties>
</file>